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0B2C" w:rsidRPr="00A842D0" w:rsidRDefault="004F2B33">
      <w:pPr>
        <w:rPr>
          <w:b/>
          <w:lang w:val="en-US"/>
        </w:rPr>
      </w:pPr>
      <w:r w:rsidRPr="004F2B33">
        <w:rPr>
          <w:rFonts w:ascii="Calibri" w:eastAsia="Calibri" w:hAnsi="Calibri" w:cs="Times New Roman"/>
          <w:b/>
          <w:lang w:val="en-US"/>
        </w:rPr>
        <w:t>RESEARCH FACULTY POSITION (Staff Scientist)</w:t>
      </w:r>
      <w:r w:rsidR="00400B2C" w:rsidRPr="004F2B33">
        <w:rPr>
          <w:rFonts w:ascii="Calibri" w:eastAsia="Calibri" w:hAnsi="Calibri" w:cs="Times New Roman"/>
          <w:b/>
          <w:lang w:val="en-US"/>
        </w:rPr>
        <w:t xml:space="preserve"> at the BCBL- Basque Center on Cognition Brain and Language (San Sebastián, Basque Country, Spain) </w:t>
      </w:r>
      <w:hyperlink r:id="rId6" w:history="1">
        <w:r w:rsidR="00A842D0" w:rsidRPr="0076614A">
          <w:rPr>
            <w:rStyle w:val="Hyperlink"/>
            <w:rFonts w:ascii="Calibri" w:eastAsia="Calibri" w:hAnsi="Calibri" w:cs="Times New Roman"/>
            <w:b/>
            <w:lang w:val="en-US"/>
          </w:rPr>
          <w:t>www.bcbl.eu</w:t>
        </w:r>
      </w:hyperlink>
      <w:r w:rsidR="00A842D0">
        <w:rPr>
          <w:rFonts w:ascii="Calibri" w:eastAsia="Calibri" w:hAnsi="Calibri" w:cs="Times New Roman"/>
          <w:b/>
          <w:lang w:val="en-US"/>
        </w:rPr>
        <w:t xml:space="preserve"> </w:t>
      </w:r>
      <w:r w:rsidR="00A842D0" w:rsidRPr="00A842D0">
        <w:rPr>
          <w:lang w:val="en-US"/>
        </w:rPr>
        <w:t>(Center of excellence Severo Ochoa)</w:t>
      </w:r>
    </w:p>
    <w:p w:rsidR="004F2B33" w:rsidRDefault="00400B2C">
      <w:pPr>
        <w:rPr>
          <w:lang w:val="en-US"/>
        </w:rPr>
      </w:pPr>
      <w:r w:rsidRPr="00400B2C">
        <w:rPr>
          <w:lang w:val="en-US"/>
        </w:rPr>
        <w:t xml:space="preserve">The Basque Center on Cognition Brain and Language (San Sebastián, Basque Country, Spain) </w:t>
      </w:r>
      <w:r w:rsidR="004F2B33">
        <w:rPr>
          <w:lang w:val="en-US"/>
        </w:rPr>
        <w:t>has an open research staff position (Staff Scientist)</w:t>
      </w:r>
      <w:r w:rsidRPr="00400B2C">
        <w:rPr>
          <w:lang w:val="en-US"/>
        </w:rPr>
        <w:t xml:space="preserve"> in </w:t>
      </w:r>
      <w:r w:rsidR="004F2B33">
        <w:rPr>
          <w:lang w:val="en-US"/>
        </w:rPr>
        <w:t>the area of</w:t>
      </w:r>
      <w:r w:rsidRPr="00400B2C">
        <w:rPr>
          <w:lang w:val="en-US"/>
        </w:rPr>
        <w:t xml:space="preserve"> language acquisition</w:t>
      </w:r>
      <w:r w:rsidR="004F2B33">
        <w:rPr>
          <w:lang w:val="en-US"/>
        </w:rPr>
        <w:t>.  The Center has a state of the art baby lab, and exceptional access to babies.  The bilingual nature of the Basque Country provides an unusual opportunity to study language acquisition.</w:t>
      </w:r>
    </w:p>
    <w:p w:rsidR="004F11C8" w:rsidRDefault="00400B2C">
      <w:pPr>
        <w:rPr>
          <w:lang w:val="en-US"/>
        </w:rPr>
      </w:pPr>
      <w:r w:rsidRPr="00400B2C">
        <w:rPr>
          <w:lang w:val="en-US"/>
        </w:rPr>
        <w:t>The Center promotes a r</w:t>
      </w:r>
      <w:r w:rsidR="004F2B33">
        <w:rPr>
          <w:lang w:val="en-US"/>
        </w:rPr>
        <w:t>ich research environment with minimal</w:t>
      </w:r>
      <w:r w:rsidRPr="00400B2C">
        <w:rPr>
          <w:lang w:val="en-US"/>
        </w:rPr>
        <w:t xml:space="preserve"> teaching obligations. It provides access to the most advanced behavioral and neuroimaging techniques, including 3 Tesla MRI, a whole-head MEG syst</w:t>
      </w:r>
      <w:r w:rsidR="004F2B33">
        <w:rPr>
          <w:lang w:val="en-US"/>
        </w:rPr>
        <w:t>em, four ERP labs, a NIRS lab, the</w:t>
      </w:r>
      <w:r w:rsidRPr="00400B2C">
        <w:rPr>
          <w:lang w:val="en-US"/>
        </w:rPr>
        <w:t xml:space="preserve"> baby lab </w:t>
      </w:r>
      <w:r w:rsidR="004F2B33">
        <w:rPr>
          <w:lang w:val="en-US"/>
        </w:rPr>
        <w:t>(</w:t>
      </w:r>
      <w:r w:rsidRPr="00400B2C">
        <w:rPr>
          <w:lang w:val="en-US"/>
        </w:rPr>
        <w:t>including an eyetracker</w:t>
      </w:r>
      <w:r w:rsidR="004F2B33">
        <w:rPr>
          <w:lang w:val="en-US"/>
        </w:rPr>
        <w:t>)</w:t>
      </w:r>
      <w:r w:rsidRPr="00400B2C">
        <w:rPr>
          <w:lang w:val="en-US"/>
        </w:rPr>
        <w:t xml:space="preserve">, two eyetracking labs, and several well-equipped behavioral labs. There are excellent technical support staff and research personnel (PhD and postdoctoral students). </w:t>
      </w:r>
      <w:r w:rsidRPr="00400B2C">
        <w:rPr>
          <w:lang w:val="en-US"/>
        </w:rPr>
        <w:br/>
      </w:r>
      <w:r w:rsidRPr="00400B2C">
        <w:rPr>
          <w:lang w:val="en-US"/>
        </w:rPr>
        <w:br/>
      </w:r>
      <w:r w:rsidR="004F2B33" w:rsidRPr="00AA2386">
        <w:rPr>
          <w:lang w:val="en-US"/>
        </w:rPr>
        <w:t xml:space="preserve">This position has a term of appointment of 5 years. </w:t>
      </w:r>
      <w:r w:rsidR="0088208E" w:rsidRPr="00AA2386">
        <w:rPr>
          <w:lang w:val="en-US"/>
        </w:rPr>
        <w:t>C</w:t>
      </w:r>
      <w:r w:rsidR="004F2B33" w:rsidRPr="00AA2386">
        <w:rPr>
          <w:lang w:val="en-US"/>
        </w:rPr>
        <w:t xml:space="preserve">andidates </w:t>
      </w:r>
      <w:r w:rsidR="0088208E" w:rsidRPr="00AA2386">
        <w:rPr>
          <w:lang w:val="en-US"/>
        </w:rPr>
        <w:t>should</w:t>
      </w:r>
      <w:r w:rsidR="004F2B33" w:rsidRPr="00AA2386">
        <w:rPr>
          <w:lang w:val="en-US"/>
        </w:rPr>
        <w:t xml:space="preserve"> have at least 3-5 years of postdoctoral experience and a very strong publication track record. </w:t>
      </w:r>
    </w:p>
    <w:p w:rsidR="004F2B33" w:rsidRDefault="004F2B33">
      <w:pPr>
        <w:rPr>
          <w:b/>
          <w:lang w:val="en-US"/>
        </w:rPr>
      </w:pPr>
      <w:r w:rsidRPr="00AA2386">
        <w:rPr>
          <w:b/>
          <w:lang w:val="en-US"/>
        </w:rPr>
        <w:t xml:space="preserve">Deadline: </w:t>
      </w:r>
      <w:r w:rsidR="00AA2386">
        <w:rPr>
          <w:b/>
          <w:lang w:val="en-US"/>
        </w:rPr>
        <w:t>September</w:t>
      </w:r>
      <w:r w:rsidR="00283628" w:rsidRPr="00AA2386">
        <w:rPr>
          <w:b/>
          <w:lang w:val="en-US"/>
        </w:rPr>
        <w:t xml:space="preserve"> </w:t>
      </w:r>
      <w:r w:rsidR="00AA2386">
        <w:rPr>
          <w:b/>
          <w:lang w:val="en-US"/>
        </w:rPr>
        <w:t>30</w:t>
      </w:r>
      <w:r w:rsidRPr="00AA2386">
        <w:rPr>
          <w:b/>
          <w:vertAlign w:val="superscript"/>
          <w:lang w:val="en-US"/>
        </w:rPr>
        <w:t>th</w:t>
      </w:r>
      <w:r w:rsidRPr="00AA2386">
        <w:rPr>
          <w:b/>
          <w:lang w:val="en-US"/>
        </w:rPr>
        <w:t>, 2016.</w:t>
      </w:r>
    </w:p>
    <w:p w:rsidR="00AA2386" w:rsidRDefault="00AA2386" w:rsidP="00AA2386">
      <w:pPr>
        <w:spacing w:after="0" w:line="240" w:lineRule="auto"/>
        <w:rPr>
          <w:lang w:val="en-US"/>
        </w:rPr>
      </w:pPr>
      <w:r>
        <w:rPr>
          <w:lang w:val="en-US"/>
        </w:rPr>
        <w:t>We encourage immediate applications as the selection process will be ongoing and the appointment may be made before the deadline.</w:t>
      </w:r>
    </w:p>
    <w:p w:rsidR="004F11C8" w:rsidRDefault="004F11C8" w:rsidP="00AA2386">
      <w:pPr>
        <w:spacing w:after="0" w:line="240" w:lineRule="auto"/>
        <w:rPr>
          <w:lang w:val="en-US"/>
        </w:rPr>
      </w:pPr>
    </w:p>
    <w:p w:rsidR="004F11C8" w:rsidRPr="004F11C8" w:rsidRDefault="004F11C8" w:rsidP="004F11C8">
      <w:pPr>
        <w:jc w:val="both"/>
        <w:rPr>
          <w:lang w:val="en-US"/>
        </w:rPr>
      </w:pPr>
      <w:r w:rsidRPr="004F11C8">
        <w:rPr>
          <w:lang w:val="en-US"/>
        </w:rPr>
        <w:t xml:space="preserve">To submit your application please follow this link: </w:t>
      </w:r>
      <w:hyperlink r:id="rId7" w:tgtFrame="_blank" w:history="1">
        <w:r w:rsidRPr="004F11C8">
          <w:rPr>
            <w:rStyle w:val="Hyperlink"/>
            <w:lang w:val="en-US"/>
          </w:rPr>
          <w:t>http://www.bcbl.eu/calls</w:t>
        </w:r>
      </w:hyperlink>
      <w:r w:rsidRPr="004F11C8">
        <w:rPr>
          <w:lang w:val="en-US"/>
        </w:rPr>
        <w:t xml:space="preserve"> and upload:</w:t>
      </w:r>
    </w:p>
    <w:p w:rsidR="004F11C8" w:rsidRDefault="004F11C8" w:rsidP="004F11C8">
      <w:pPr>
        <w:spacing w:after="0"/>
        <w:jc w:val="both"/>
        <w:rPr>
          <w:lang w:val="en-US"/>
        </w:rPr>
      </w:pPr>
      <w:r w:rsidRPr="004F11C8">
        <w:rPr>
          <w:lang w:val="en-US"/>
        </w:rPr>
        <w:t>1. Your curriculum vitae.</w:t>
      </w:r>
    </w:p>
    <w:p w:rsidR="004F11C8" w:rsidRPr="004F11C8" w:rsidRDefault="004F11C8" w:rsidP="004F11C8">
      <w:pPr>
        <w:spacing w:after="0"/>
        <w:jc w:val="both"/>
        <w:rPr>
          <w:lang w:val="en-US"/>
        </w:rPr>
      </w:pPr>
      <w:r w:rsidRPr="004F11C8">
        <w:rPr>
          <w:lang w:val="en-US"/>
        </w:rPr>
        <w:t>2. A cover letter/statement describing your research interests (4000 characters maximun)</w:t>
      </w:r>
      <w:r w:rsidRPr="004F11C8">
        <w:rPr>
          <w:lang w:val="en-US"/>
        </w:rPr>
        <w:br/>
        <w:t>3. The names of two referees who would be willing to write letters of recommendation</w:t>
      </w:r>
    </w:p>
    <w:p w:rsidR="004F11C8" w:rsidRPr="004F11C8" w:rsidRDefault="004F11C8" w:rsidP="004F11C8">
      <w:pPr>
        <w:jc w:val="both"/>
        <w:rPr>
          <w:lang w:val="en-US"/>
        </w:rPr>
      </w:pPr>
      <w:r w:rsidRPr="004F11C8">
        <w:rPr>
          <w:lang w:val="en-US"/>
        </w:rPr>
        <w:t> </w:t>
      </w:r>
    </w:p>
    <w:p w:rsidR="004F11C8" w:rsidRDefault="004F11C8" w:rsidP="00AA2386">
      <w:pPr>
        <w:spacing w:after="0" w:line="240" w:lineRule="auto"/>
        <w:rPr>
          <w:lang w:val="en-US"/>
        </w:rPr>
      </w:pPr>
    </w:p>
    <w:p w:rsidR="00AA2386" w:rsidRPr="00AA2386" w:rsidRDefault="00AA2386" w:rsidP="00AA2386">
      <w:pPr>
        <w:spacing w:after="0" w:line="240" w:lineRule="auto"/>
        <w:rPr>
          <w:b/>
          <w:lang w:val="en-US"/>
        </w:rPr>
      </w:pPr>
      <w:bookmarkStart w:id="0" w:name="_GoBack"/>
      <w:bookmarkEnd w:id="0"/>
    </w:p>
    <w:p w:rsidR="005C7700" w:rsidRDefault="00400B2C">
      <w:pPr>
        <w:rPr>
          <w:lang w:val="en-US"/>
        </w:rPr>
      </w:pPr>
      <w:r w:rsidRPr="00AA2386">
        <w:rPr>
          <w:lang w:val="en-US"/>
        </w:rPr>
        <w:t>For further</w:t>
      </w:r>
      <w:r w:rsidR="00AE2FBE" w:rsidRPr="00AA2386">
        <w:rPr>
          <w:lang w:val="en-US"/>
        </w:rPr>
        <w:t xml:space="preserve"> information about the position</w:t>
      </w:r>
      <w:r w:rsidRPr="00AA2386">
        <w:rPr>
          <w:lang w:val="en-US"/>
        </w:rPr>
        <w:t xml:space="preserve">, please contact </w:t>
      </w:r>
      <w:r w:rsidR="004F2B33" w:rsidRPr="00AA2386">
        <w:rPr>
          <w:lang w:val="en-US"/>
        </w:rPr>
        <w:t xml:space="preserve">the Director of BCBL, </w:t>
      </w:r>
      <w:r w:rsidRPr="00AA2386">
        <w:rPr>
          <w:lang w:val="en-US"/>
        </w:rPr>
        <w:t>Manuel Carreiras (</w:t>
      </w:r>
      <w:hyperlink r:id="rId8" w:history="1">
        <w:r w:rsidR="00F72904" w:rsidRPr="00AA2386">
          <w:rPr>
            <w:rStyle w:val="Hyperlink"/>
            <w:lang w:val="en-US"/>
          </w:rPr>
          <w:t>info@bcbl.eu</w:t>
        </w:r>
      </w:hyperlink>
      <w:r w:rsidRPr="00AA2386">
        <w:rPr>
          <w:lang w:val="en-US"/>
        </w:rPr>
        <w:t>)</w:t>
      </w:r>
    </w:p>
    <w:p w:rsidR="00F72904" w:rsidRPr="00400B2C" w:rsidRDefault="00F72904">
      <w:pPr>
        <w:rPr>
          <w:lang w:val="en-US"/>
        </w:rPr>
      </w:pPr>
    </w:p>
    <w:sectPr w:rsidR="00F72904" w:rsidRPr="00400B2C" w:rsidSect="00EA14B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397479"/>
    <w:multiLevelType w:val="multilevel"/>
    <w:tmpl w:val="04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0B2C"/>
    <w:rsid w:val="00155193"/>
    <w:rsid w:val="001564E9"/>
    <w:rsid w:val="00227EA8"/>
    <w:rsid w:val="00283628"/>
    <w:rsid w:val="002C410E"/>
    <w:rsid w:val="0039037D"/>
    <w:rsid w:val="00400B2C"/>
    <w:rsid w:val="004D1CEF"/>
    <w:rsid w:val="004F11C8"/>
    <w:rsid w:val="004F2B33"/>
    <w:rsid w:val="005C7700"/>
    <w:rsid w:val="00714110"/>
    <w:rsid w:val="0088208E"/>
    <w:rsid w:val="008E5099"/>
    <w:rsid w:val="00952A09"/>
    <w:rsid w:val="00A348D9"/>
    <w:rsid w:val="00A7341F"/>
    <w:rsid w:val="00A842D0"/>
    <w:rsid w:val="00AA2386"/>
    <w:rsid w:val="00AC17C5"/>
    <w:rsid w:val="00AE2FBE"/>
    <w:rsid w:val="00C00D63"/>
    <w:rsid w:val="00D87570"/>
    <w:rsid w:val="00EA14B8"/>
    <w:rsid w:val="00F65B9F"/>
    <w:rsid w:val="00F72904"/>
    <w:rsid w:val="00FC0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410E"/>
    <w:rPr>
      <w:noProof/>
      <w:lang w:val="es-E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410E"/>
    <w:pPr>
      <w:keepNext/>
      <w:keepLines/>
      <w:numPr>
        <w:ilvl w:val="5"/>
        <w:numId w:val="4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410E"/>
    <w:pPr>
      <w:keepNext/>
      <w:keepLines/>
      <w:numPr>
        <w:ilvl w:val="6"/>
        <w:numId w:val="4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410E"/>
    <w:pPr>
      <w:keepNext/>
      <w:keepLines/>
      <w:numPr>
        <w:ilvl w:val="7"/>
        <w:numId w:val="4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410E"/>
    <w:pPr>
      <w:keepNext/>
      <w:keepLines/>
      <w:numPr>
        <w:ilvl w:val="8"/>
        <w:numId w:val="4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"/>
    <w:semiHidden/>
    <w:rsid w:val="002C410E"/>
    <w:rPr>
      <w:rFonts w:asciiTheme="majorHAnsi" w:eastAsiaTheme="majorEastAsia" w:hAnsiTheme="majorHAnsi" w:cstheme="majorBidi"/>
      <w:i/>
      <w:iCs/>
      <w:noProof/>
      <w:color w:val="243F60" w:themeColor="accent1" w:themeShade="7F"/>
      <w:lang w:val="es-E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410E"/>
    <w:rPr>
      <w:rFonts w:asciiTheme="majorHAnsi" w:eastAsiaTheme="majorEastAsia" w:hAnsiTheme="majorHAnsi" w:cstheme="majorBidi"/>
      <w:i/>
      <w:iCs/>
      <w:noProof/>
      <w:color w:val="404040" w:themeColor="text1" w:themeTint="BF"/>
      <w:lang w:val="es-E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410E"/>
    <w:rPr>
      <w:rFonts w:asciiTheme="majorHAnsi" w:eastAsiaTheme="majorEastAsia" w:hAnsiTheme="majorHAnsi" w:cstheme="majorBidi"/>
      <w:noProof/>
      <w:color w:val="404040" w:themeColor="text1" w:themeTint="BF"/>
      <w:sz w:val="20"/>
      <w:szCs w:val="20"/>
      <w:lang w:val="es-E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410E"/>
    <w:rPr>
      <w:rFonts w:asciiTheme="majorHAnsi" w:eastAsiaTheme="majorEastAsia" w:hAnsiTheme="majorHAnsi" w:cstheme="majorBidi"/>
      <w:i/>
      <w:iCs/>
      <w:noProof/>
      <w:color w:val="404040" w:themeColor="text1" w:themeTint="BF"/>
      <w:sz w:val="20"/>
      <w:szCs w:val="20"/>
      <w:lang w:val="es-ES"/>
    </w:rPr>
  </w:style>
  <w:style w:type="character" w:customStyle="1" w:styleId="object">
    <w:name w:val="object"/>
    <w:basedOn w:val="DefaultParagraphFont"/>
    <w:rsid w:val="00400B2C"/>
  </w:style>
  <w:style w:type="character" w:styleId="Hyperlink">
    <w:name w:val="Hyperlink"/>
    <w:basedOn w:val="DefaultParagraphFont"/>
    <w:uiPriority w:val="99"/>
    <w:unhideWhenUsed/>
    <w:rsid w:val="00F72904"/>
    <w:rPr>
      <w:color w:val="0000FF" w:themeColor="hyperlink"/>
      <w:u w:val="single"/>
    </w:rPr>
  </w:style>
  <w:style w:type="paragraph" w:customStyle="1" w:styleId="introtext">
    <w:name w:val="introtext"/>
    <w:basedOn w:val="Normal"/>
    <w:rsid w:val="00F729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F729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410E"/>
    <w:rPr>
      <w:noProof/>
      <w:lang w:val="es-E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410E"/>
    <w:pPr>
      <w:keepNext/>
      <w:keepLines/>
      <w:numPr>
        <w:ilvl w:val="5"/>
        <w:numId w:val="4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410E"/>
    <w:pPr>
      <w:keepNext/>
      <w:keepLines/>
      <w:numPr>
        <w:ilvl w:val="6"/>
        <w:numId w:val="4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410E"/>
    <w:pPr>
      <w:keepNext/>
      <w:keepLines/>
      <w:numPr>
        <w:ilvl w:val="7"/>
        <w:numId w:val="4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410E"/>
    <w:pPr>
      <w:keepNext/>
      <w:keepLines/>
      <w:numPr>
        <w:ilvl w:val="8"/>
        <w:numId w:val="4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6Char">
    <w:name w:val="Heading 6 Char"/>
    <w:basedOn w:val="DefaultParagraphFont"/>
    <w:link w:val="Heading6"/>
    <w:uiPriority w:val="9"/>
    <w:semiHidden/>
    <w:rsid w:val="002C410E"/>
    <w:rPr>
      <w:rFonts w:asciiTheme="majorHAnsi" w:eastAsiaTheme="majorEastAsia" w:hAnsiTheme="majorHAnsi" w:cstheme="majorBidi"/>
      <w:i/>
      <w:iCs/>
      <w:noProof/>
      <w:color w:val="243F60" w:themeColor="accent1" w:themeShade="7F"/>
      <w:lang w:val="es-E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410E"/>
    <w:rPr>
      <w:rFonts w:asciiTheme="majorHAnsi" w:eastAsiaTheme="majorEastAsia" w:hAnsiTheme="majorHAnsi" w:cstheme="majorBidi"/>
      <w:i/>
      <w:iCs/>
      <w:noProof/>
      <w:color w:val="404040" w:themeColor="text1" w:themeTint="BF"/>
      <w:lang w:val="es-E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410E"/>
    <w:rPr>
      <w:rFonts w:asciiTheme="majorHAnsi" w:eastAsiaTheme="majorEastAsia" w:hAnsiTheme="majorHAnsi" w:cstheme="majorBidi"/>
      <w:noProof/>
      <w:color w:val="404040" w:themeColor="text1" w:themeTint="BF"/>
      <w:sz w:val="20"/>
      <w:szCs w:val="20"/>
      <w:lang w:val="es-E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410E"/>
    <w:rPr>
      <w:rFonts w:asciiTheme="majorHAnsi" w:eastAsiaTheme="majorEastAsia" w:hAnsiTheme="majorHAnsi" w:cstheme="majorBidi"/>
      <w:i/>
      <w:iCs/>
      <w:noProof/>
      <w:color w:val="404040" w:themeColor="text1" w:themeTint="BF"/>
      <w:sz w:val="20"/>
      <w:szCs w:val="20"/>
      <w:lang w:val="es-ES"/>
    </w:rPr>
  </w:style>
  <w:style w:type="character" w:customStyle="1" w:styleId="object">
    <w:name w:val="object"/>
    <w:basedOn w:val="DefaultParagraphFont"/>
    <w:rsid w:val="00400B2C"/>
  </w:style>
  <w:style w:type="character" w:styleId="Hyperlink">
    <w:name w:val="Hyperlink"/>
    <w:basedOn w:val="DefaultParagraphFont"/>
    <w:uiPriority w:val="99"/>
    <w:unhideWhenUsed/>
    <w:rsid w:val="00F72904"/>
    <w:rPr>
      <w:color w:val="0000FF" w:themeColor="hyperlink"/>
      <w:u w:val="single"/>
    </w:rPr>
  </w:style>
  <w:style w:type="paragraph" w:customStyle="1" w:styleId="introtext">
    <w:name w:val="introtext"/>
    <w:basedOn w:val="Normal"/>
    <w:rsid w:val="00F729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F729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noProof w:val="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270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72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280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39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1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cbl.e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bcbl.eu/call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cbl.e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BCBL</Company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Eider Juaristi</dc:creator>
  <cp:lastModifiedBy>Leire Arietaleanizbeascoa</cp:lastModifiedBy>
  <cp:revision>9</cp:revision>
  <cp:lastPrinted>2015-03-05T11:12:00Z</cp:lastPrinted>
  <dcterms:created xsi:type="dcterms:W3CDTF">2016-05-18T10:50:00Z</dcterms:created>
  <dcterms:modified xsi:type="dcterms:W3CDTF">2016-05-26T11:49:00Z</dcterms:modified>
</cp:coreProperties>
</file>