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FFC0" w14:textId="77777777" w:rsidR="00EA44DC" w:rsidRPr="00710FC8" w:rsidRDefault="00EA44DC">
      <w:pPr>
        <w:spacing w:after="0" w:line="240" w:lineRule="auto"/>
        <w:jc w:val="center"/>
        <w:rPr>
          <w:sz w:val="24"/>
          <w:szCs w:val="24"/>
          <w:shd w:val="clear" w:color="auto" w:fill="FFFFFF"/>
          <w:lang w:val="hu-HU"/>
        </w:rPr>
      </w:pPr>
    </w:p>
    <w:p w14:paraId="7D684129" w14:textId="77777777" w:rsidR="00EA44DC" w:rsidRPr="00710FC8" w:rsidRDefault="00EA44DC">
      <w:pPr>
        <w:spacing w:after="0" w:line="240" w:lineRule="auto"/>
        <w:jc w:val="center"/>
        <w:rPr>
          <w:b/>
          <w:bCs/>
          <w:sz w:val="24"/>
          <w:szCs w:val="24"/>
          <w:lang w:val="hu-HU"/>
        </w:rPr>
      </w:pPr>
    </w:p>
    <w:p w14:paraId="38497496" w14:textId="43D62023" w:rsidR="00EA44DC" w:rsidRPr="00710FC8" w:rsidRDefault="0064784C">
      <w:pPr>
        <w:spacing w:after="0" w:line="240" w:lineRule="auto"/>
        <w:jc w:val="center"/>
        <w:rPr>
          <w:b/>
          <w:bCs/>
          <w:sz w:val="24"/>
          <w:szCs w:val="24"/>
          <w:lang w:val="hu-HU"/>
        </w:rPr>
      </w:pPr>
      <w:r w:rsidRPr="00710FC8">
        <w:rPr>
          <w:b/>
          <w:bCs/>
          <w:sz w:val="24"/>
          <w:szCs w:val="24"/>
          <w:lang w:val="hu-HU"/>
        </w:rPr>
        <w:t>Kinek hisznek a kisgyerekek: a felnőtteknek vagy a saját szemüknek?</w:t>
      </w:r>
    </w:p>
    <w:p w14:paraId="750A6C91" w14:textId="77777777" w:rsidR="00EA44DC" w:rsidRPr="00710FC8" w:rsidRDefault="0064784C">
      <w:pPr>
        <w:spacing w:after="0" w:line="240" w:lineRule="auto"/>
        <w:jc w:val="center"/>
        <w:rPr>
          <w:b/>
          <w:bCs/>
          <w:sz w:val="24"/>
          <w:szCs w:val="24"/>
          <w:lang w:val="hu-HU"/>
        </w:rPr>
      </w:pPr>
      <w:r w:rsidRPr="00710FC8">
        <w:rPr>
          <w:b/>
          <w:bCs/>
          <w:sz w:val="24"/>
          <w:szCs w:val="24"/>
          <w:lang w:val="hu-HU"/>
        </w:rPr>
        <w:t>(Mit árul el a babakutatás az emberi elméről?)</w:t>
      </w:r>
    </w:p>
    <w:p w14:paraId="2BF3DADB" w14:textId="77777777" w:rsidR="00EA44DC" w:rsidRPr="00710FC8" w:rsidRDefault="0064784C">
      <w:pPr>
        <w:spacing w:after="0" w:line="240" w:lineRule="auto"/>
        <w:jc w:val="center"/>
        <w:rPr>
          <w:b/>
          <w:bCs/>
          <w:sz w:val="24"/>
          <w:szCs w:val="24"/>
          <w:lang w:val="hu-HU"/>
        </w:rPr>
      </w:pPr>
      <w:r w:rsidRPr="00710FC8">
        <w:rPr>
          <w:b/>
          <w:bCs/>
          <w:sz w:val="24"/>
          <w:szCs w:val="24"/>
          <w:lang w:val="hu-HU"/>
        </w:rPr>
        <w:t xml:space="preserve"> </w:t>
      </w:r>
    </w:p>
    <w:p w14:paraId="451FD7DA" w14:textId="77777777" w:rsidR="00EA44DC" w:rsidRPr="00710FC8" w:rsidRDefault="0064784C">
      <w:pPr>
        <w:spacing w:after="0" w:line="240" w:lineRule="auto"/>
        <w:jc w:val="center"/>
        <w:rPr>
          <w:b/>
          <w:bCs/>
          <w:i/>
          <w:iCs/>
          <w:sz w:val="24"/>
          <w:szCs w:val="24"/>
          <w:lang w:val="hu-HU"/>
        </w:rPr>
      </w:pPr>
      <w:r w:rsidRPr="00710FC8">
        <w:rPr>
          <w:b/>
          <w:bCs/>
          <w:sz w:val="24"/>
          <w:szCs w:val="24"/>
          <w:lang w:val="hu-HU"/>
        </w:rPr>
        <w:t>Folytatódik a</w:t>
      </w:r>
      <w:r w:rsidRPr="00710FC8">
        <w:rPr>
          <w:b/>
          <w:bCs/>
          <w:i/>
          <w:iCs/>
          <w:sz w:val="24"/>
          <w:szCs w:val="24"/>
          <w:lang w:val="hu-HU"/>
        </w:rPr>
        <w:t xml:space="preserve"> CEU Határtalan tudás c. rendezvénysorozata</w:t>
      </w:r>
    </w:p>
    <w:p w14:paraId="71A8AD4B" w14:textId="77777777" w:rsidR="00EA44DC" w:rsidRPr="00710FC8" w:rsidRDefault="00EA44DC">
      <w:pPr>
        <w:spacing w:after="0" w:line="240" w:lineRule="auto"/>
        <w:jc w:val="center"/>
        <w:rPr>
          <w:b/>
          <w:bCs/>
          <w:sz w:val="24"/>
          <w:szCs w:val="24"/>
          <w:lang w:val="hu-HU"/>
        </w:rPr>
      </w:pPr>
    </w:p>
    <w:p w14:paraId="6F0D140C" w14:textId="77777777" w:rsidR="00EA44DC" w:rsidRPr="00710FC8" w:rsidRDefault="00EA44DC">
      <w:pPr>
        <w:spacing w:after="0" w:line="240" w:lineRule="auto"/>
        <w:rPr>
          <w:sz w:val="24"/>
          <w:szCs w:val="24"/>
          <w:shd w:val="clear" w:color="auto" w:fill="FFFFFF"/>
          <w:lang w:val="hu-HU"/>
        </w:rPr>
      </w:pPr>
    </w:p>
    <w:p w14:paraId="63C70FA9" w14:textId="2F69EF61" w:rsidR="00EA44DC" w:rsidRPr="00710FC8" w:rsidRDefault="0064784C">
      <w:pPr>
        <w:shd w:val="clear" w:color="auto" w:fill="FFFFFF"/>
        <w:spacing w:after="0" w:line="240" w:lineRule="auto"/>
        <w:jc w:val="both"/>
        <w:rPr>
          <w:b/>
          <w:bCs/>
          <w:sz w:val="24"/>
          <w:szCs w:val="24"/>
          <w:shd w:val="clear" w:color="auto" w:fill="FFFFFF"/>
          <w:lang w:val="hu-HU"/>
        </w:rPr>
      </w:pPr>
      <w:r w:rsidRPr="00710FC8">
        <w:rPr>
          <w:b/>
          <w:bCs/>
          <w:sz w:val="24"/>
          <w:szCs w:val="24"/>
          <w:lang w:val="hu-HU"/>
        </w:rPr>
        <w:t>A kisbabákat nem lehet megkérdezni a tudásukról, de a csecsemőkutatóknak sikerül megkerülniük ezt a korlátot. Vajon honnan szerzik a csecsemők tudásukat?</w:t>
      </w:r>
      <w:r w:rsidRPr="00710FC8">
        <w:rPr>
          <w:b/>
          <w:bCs/>
          <w:lang w:val="hu-HU"/>
        </w:rPr>
        <w:t> </w:t>
      </w:r>
      <w:r w:rsidRPr="00710FC8">
        <w:rPr>
          <w:b/>
          <w:bCs/>
          <w:sz w:val="24"/>
          <w:szCs w:val="24"/>
          <w:shd w:val="clear" w:color="auto" w:fill="FFFFFF"/>
          <w:lang w:val="hu-HU"/>
        </w:rPr>
        <w:t>Hogyan tanulnak a kisgyerekek másoktól? Miben különbözik a másoktól szerzett tudás az egyénileg tanulttól? A CEU következő rendezvényén</w:t>
      </w:r>
      <w:r w:rsidRPr="00710FC8">
        <w:rPr>
          <w:b/>
          <w:bCs/>
          <w:sz w:val="24"/>
          <w:szCs w:val="24"/>
          <w:lang w:val="hu-HU"/>
        </w:rPr>
        <w:t xml:space="preserve"> a legnagyobbaktól tudhatjuk meg, mi van a legkisebbek fejében.</w:t>
      </w:r>
      <w:r w:rsidRPr="00710FC8">
        <w:rPr>
          <w:b/>
          <w:bCs/>
          <w:sz w:val="24"/>
          <w:szCs w:val="24"/>
          <w:shd w:val="clear" w:color="auto" w:fill="FFFFFF"/>
          <w:lang w:val="hu-HU"/>
        </w:rPr>
        <w:t xml:space="preserve"> </w:t>
      </w:r>
    </w:p>
    <w:p w14:paraId="2480C71F" w14:textId="77777777" w:rsidR="00EA44DC" w:rsidRPr="00710FC8" w:rsidRDefault="00EA44DC">
      <w:pPr>
        <w:spacing w:after="0" w:line="240" w:lineRule="auto"/>
        <w:rPr>
          <w:sz w:val="24"/>
          <w:szCs w:val="24"/>
          <w:lang w:val="hu-HU"/>
        </w:rPr>
      </w:pPr>
    </w:p>
    <w:p w14:paraId="3B44FC09" w14:textId="470949AA" w:rsidR="00EA44DC" w:rsidRPr="00710FC8" w:rsidRDefault="0064784C">
      <w:pPr>
        <w:shd w:val="clear" w:color="auto" w:fill="FFFFFF"/>
        <w:spacing w:after="0" w:line="240" w:lineRule="auto"/>
        <w:jc w:val="both"/>
        <w:rPr>
          <w:sz w:val="24"/>
          <w:szCs w:val="24"/>
          <w:lang w:val="hu-HU"/>
        </w:rPr>
      </w:pPr>
      <w:r w:rsidRPr="00710FC8">
        <w:rPr>
          <w:sz w:val="24"/>
          <w:szCs w:val="24"/>
          <w:lang w:val="hu-HU"/>
        </w:rPr>
        <w:t xml:space="preserve">100 évvel ezelőtt először Freud és a </w:t>
      </w:r>
      <w:proofErr w:type="spellStart"/>
      <w:r w:rsidRPr="00710FC8">
        <w:rPr>
          <w:sz w:val="24"/>
          <w:szCs w:val="24"/>
          <w:lang w:val="hu-HU"/>
        </w:rPr>
        <w:t>pszichoanalitikusok</w:t>
      </w:r>
      <w:proofErr w:type="spellEnd"/>
      <w:r w:rsidRPr="00710FC8">
        <w:rPr>
          <w:sz w:val="24"/>
          <w:szCs w:val="24"/>
          <w:lang w:val="hu-HU"/>
        </w:rPr>
        <w:t xml:space="preserve">, majd </w:t>
      </w:r>
      <w:proofErr w:type="spellStart"/>
      <w:r w:rsidRPr="00710FC8">
        <w:rPr>
          <w:sz w:val="24"/>
          <w:szCs w:val="24"/>
          <w:lang w:val="hu-HU"/>
        </w:rPr>
        <w:t>Piaget</w:t>
      </w:r>
      <w:proofErr w:type="spellEnd"/>
      <w:r w:rsidRPr="00710FC8">
        <w:rPr>
          <w:sz w:val="24"/>
          <w:szCs w:val="24"/>
          <w:lang w:val="hu-HU"/>
        </w:rPr>
        <w:t xml:space="preserve"> és a modern fejlődéslélektan mutatott rá arra, hogy 1-2 éves gyermekeknek is bonyolult vágyaik és sokszor igen elvont gondolataik vannak. A mai kognitív pszichológia tovább megy ezen a 100 éve még botránykeltő úton: kisgyerekeken és csecsemőkön végzett vizsgálatai segítségével térképezi fel, hogyan értelmezik a kicsik a körülöttük lévő világot és a feléjük irányuló kommunikációt. A viselkedés, a tekintet, s az idegrendszer működésének elemzéséből következtetni tudunk arra, mit is tud a baba.</w:t>
      </w:r>
      <w:r w:rsidRPr="00710FC8">
        <w:rPr>
          <w:b/>
          <w:bCs/>
          <w:sz w:val="24"/>
          <w:szCs w:val="24"/>
          <w:lang w:val="hu-HU"/>
        </w:rPr>
        <w:t xml:space="preserve"> </w:t>
      </w:r>
      <w:r w:rsidRPr="00710FC8">
        <w:rPr>
          <w:sz w:val="24"/>
          <w:szCs w:val="24"/>
          <w:lang w:val="hu-HU"/>
        </w:rPr>
        <w:t>A világviszonylatban vezetőnek számító, a CEU-n és az ELTE-n működő babalaborokban a kutatók többek között azt vizsgálják, hogy figyelembe veszik-e a kisgyerekek, ki tanítja őket, és hogy jobban hisznek-e tanítóiknak, mint a saját szemüknek. A kutatások eredményei a felnőtt gondolkodás gyökereiről is sokat elárulnak.</w:t>
      </w:r>
    </w:p>
    <w:p w14:paraId="6085BECF" w14:textId="77777777" w:rsidR="00EA44DC" w:rsidRPr="00710FC8" w:rsidRDefault="00EA44DC">
      <w:pPr>
        <w:shd w:val="clear" w:color="auto" w:fill="FFFFFF"/>
        <w:spacing w:after="0" w:line="240" w:lineRule="auto"/>
        <w:jc w:val="both"/>
        <w:rPr>
          <w:sz w:val="24"/>
          <w:szCs w:val="24"/>
          <w:lang w:val="hu-HU"/>
        </w:rPr>
      </w:pPr>
    </w:p>
    <w:p w14:paraId="05F5E75D" w14:textId="3FBC80D3" w:rsidR="00EA44DC" w:rsidRPr="00710FC8" w:rsidRDefault="0064784C">
      <w:pPr>
        <w:shd w:val="clear" w:color="auto" w:fill="FFFFFF"/>
        <w:spacing w:after="0" w:line="240" w:lineRule="auto"/>
        <w:rPr>
          <w:color w:val="545454"/>
          <w:sz w:val="24"/>
          <w:szCs w:val="24"/>
          <w:u w:color="545454"/>
          <w:shd w:val="clear" w:color="auto" w:fill="FFFFFF"/>
          <w:lang w:val="hu-HU"/>
        </w:rPr>
      </w:pPr>
      <w:r w:rsidRPr="00710FC8">
        <w:rPr>
          <w:sz w:val="24"/>
          <w:szCs w:val="24"/>
          <w:lang w:val="hu-HU"/>
        </w:rPr>
        <w:t>A CEU Határtalan tudás rendezvénysorozatának következő előadásán olyan elismert kognitív pszichológusok mutatják be eredményeiket a témában, mint</w:t>
      </w:r>
      <w:r w:rsidRPr="00710FC8">
        <w:rPr>
          <w:b/>
          <w:bCs/>
          <w:sz w:val="24"/>
          <w:szCs w:val="24"/>
          <w:lang w:val="hu-HU"/>
        </w:rPr>
        <w:t xml:space="preserve"> Pléh Csaba</w:t>
      </w:r>
      <w:r w:rsidRPr="00710FC8">
        <w:rPr>
          <w:sz w:val="24"/>
          <w:szCs w:val="24"/>
          <w:lang w:val="hu-HU"/>
        </w:rPr>
        <w:t xml:space="preserve"> és </w:t>
      </w:r>
      <w:r w:rsidRPr="00710FC8">
        <w:rPr>
          <w:b/>
          <w:bCs/>
          <w:sz w:val="24"/>
          <w:szCs w:val="24"/>
          <w:lang w:val="hu-HU"/>
        </w:rPr>
        <w:t xml:space="preserve">Csibra Gergely, </w:t>
      </w:r>
      <w:r w:rsidRPr="00710FC8">
        <w:rPr>
          <w:sz w:val="24"/>
          <w:szCs w:val="24"/>
          <w:lang w:val="hu-HU"/>
        </w:rPr>
        <w:t xml:space="preserve">a CEU oktatói, valamint </w:t>
      </w:r>
      <w:r w:rsidRPr="00710FC8">
        <w:rPr>
          <w:b/>
          <w:bCs/>
          <w:sz w:val="24"/>
          <w:szCs w:val="24"/>
          <w:lang w:val="hu-HU"/>
        </w:rPr>
        <w:t xml:space="preserve">Király Ildikó, </w:t>
      </w:r>
      <w:r w:rsidRPr="00710FC8">
        <w:rPr>
          <w:sz w:val="24"/>
          <w:szCs w:val="24"/>
          <w:lang w:val="hu-HU"/>
        </w:rPr>
        <w:t xml:space="preserve">az ELTE Babalabor műhelyének vezetője. A beszélgetésbe a CEU filozófia professzora, </w:t>
      </w:r>
      <w:r w:rsidRPr="00710FC8">
        <w:rPr>
          <w:b/>
          <w:bCs/>
          <w:sz w:val="24"/>
          <w:szCs w:val="24"/>
          <w:lang w:val="hu-HU"/>
        </w:rPr>
        <w:t>Farkas Katalin</w:t>
      </w:r>
      <w:r w:rsidRPr="00710FC8">
        <w:rPr>
          <w:sz w:val="24"/>
          <w:szCs w:val="24"/>
          <w:lang w:val="hu-HU"/>
        </w:rPr>
        <w:t xml:space="preserve"> is bekapcsolódik.</w:t>
      </w:r>
    </w:p>
    <w:p w14:paraId="45B99E4C" w14:textId="77777777" w:rsidR="00EA44DC" w:rsidRPr="00710FC8" w:rsidRDefault="0064784C">
      <w:pPr>
        <w:shd w:val="clear" w:color="auto" w:fill="FFFFFF"/>
        <w:spacing w:after="0" w:line="240" w:lineRule="auto"/>
        <w:jc w:val="both"/>
        <w:rPr>
          <w:sz w:val="24"/>
          <w:szCs w:val="24"/>
          <w:lang w:val="hu-HU"/>
        </w:rPr>
      </w:pPr>
      <w:r w:rsidRPr="00710FC8">
        <w:rPr>
          <w:sz w:val="24"/>
          <w:szCs w:val="24"/>
          <w:lang w:val="hu-HU"/>
        </w:rPr>
        <w:br/>
      </w:r>
    </w:p>
    <w:p w14:paraId="7CFA9655" w14:textId="493BCF95" w:rsidR="00EA44DC" w:rsidRPr="00710FC8" w:rsidRDefault="0064784C">
      <w:pPr>
        <w:shd w:val="clear" w:color="auto" w:fill="FFFFFF"/>
        <w:spacing w:after="0" w:line="240" w:lineRule="auto"/>
        <w:jc w:val="both"/>
        <w:rPr>
          <w:sz w:val="24"/>
          <w:szCs w:val="24"/>
          <w:lang w:val="hu-HU"/>
        </w:rPr>
      </w:pPr>
      <w:r w:rsidRPr="00710FC8">
        <w:rPr>
          <w:sz w:val="24"/>
          <w:szCs w:val="24"/>
          <w:lang w:val="hu-HU"/>
        </w:rPr>
        <w:t>A Határtalan tudás rendezvénysorozatot a CEU azért indította el, hogy a CEU professzorai és a velük együttműködő magyar szakemberek, valamint a társadalmi élet szereplői megmutassák az érdeklődő közönségnek a legizgalmasabb tudományos aktualitásokat és azok közvetlen hatását mindennapi életünkre. </w:t>
      </w:r>
    </w:p>
    <w:p w14:paraId="34663B15" w14:textId="69B22531" w:rsidR="00EA44DC" w:rsidRPr="00710FC8" w:rsidRDefault="0084684C">
      <w:pPr>
        <w:shd w:val="clear" w:color="auto" w:fill="FFFFFF"/>
        <w:spacing w:after="0" w:line="240" w:lineRule="auto"/>
        <w:jc w:val="both"/>
        <w:rPr>
          <w:sz w:val="24"/>
          <w:szCs w:val="24"/>
          <w:lang w:val="hu-HU"/>
        </w:rPr>
      </w:pPr>
      <w:hyperlink r:id="rId7" w:history="1">
        <w:r w:rsidR="0064784C" w:rsidRPr="00710FC8">
          <w:rPr>
            <w:rStyle w:val="Hyperlink0"/>
            <w:lang w:val="hu-HU"/>
          </w:rPr>
          <w:t>Az első alkalom</w:t>
        </w:r>
        <w:bookmarkStart w:id="0" w:name="_GoBack"/>
        <w:bookmarkEnd w:id="0"/>
        <w:r w:rsidR="0064784C" w:rsidRPr="00710FC8">
          <w:rPr>
            <w:rStyle w:val="Hyperlink0"/>
            <w:lang w:val="hu-HU"/>
          </w:rPr>
          <w:t>mal</w:t>
        </w:r>
      </w:hyperlink>
      <w:r w:rsidR="0064784C" w:rsidRPr="00710FC8">
        <w:rPr>
          <w:sz w:val="24"/>
          <w:szCs w:val="24"/>
          <w:lang w:val="hu-HU"/>
        </w:rPr>
        <w:t xml:space="preserve"> </w:t>
      </w:r>
      <w:proofErr w:type="spellStart"/>
      <w:r w:rsidR="0064784C" w:rsidRPr="00710FC8">
        <w:rPr>
          <w:sz w:val="24"/>
          <w:szCs w:val="24"/>
          <w:lang w:val="hu-HU"/>
        </w:rPr>
        <w:t>Ürge-Vorsatz</w:t>
      </w:r>
      <w:proofErr w:type="spellEnd"/>
      <w:r w:rsidR="0064784C" w:rsidRPr="00710FC8">
        <w:rPr>
          <w:sz w:val="24"/>
          <w:szCs w:val="24"/>
          <w:lang w:val="hu-HU"/>
        </w:rPr>
        <w:t xml:space="preserve"> Diana fizikus, a Nobel-békedíjas Éghajlat-változási Kormányközi Testület (IPCC) mérsékléssel foglalkozó munkacsoportjának alelnöke, Kőrösi Csaba, a Köztársasági Elnöki Hivatal </w:t>
      </w:r>
      <w:r w:rsidR="0064784C" w:rsidRPr="00710FC8">
        <w:rPr>
          <w:sz w:val="24"/>
          <w:szCs w:val="24"/>
          <w:shd w:val="clear" w:color="auto" w:fill="FFFFFF"/>
          <w:lang w:val="hu-HU"/>
        </w:rPr>
        <w:t>Környezeti Fenntarthatóság Igazgatóságának vezetője</w:t>
      </w:r>
      <w:r w:rsidR="0064784C" w:rsidRPr="00710FC8">
        <w:rPr>
          <w:sz w:val="24"/>
          <w:szCs w:val="24"/>
          <w:lang w:val="hu-HU"/>
        </w:rPr>
        <w:t xml:space="preserve"> </w:t>
      </w:r>
      <w:proofErr w:type="gramStart"/>
      <w:r w:rsidR="0064784C" w:rsidRPr="00710FC8">
        <w:rPr>
          <w:sz w:val="24"/>
          <w:szCs w:val="24"/>
          <w:lang w:val="hu-HU"/>
        </w:rPr>
        <w:t xml:space="preserve">és  </w:t>
      </w:r>
      <w:r w:rsidR="0064784C" w:rsidRPr="00710FC8">
        <w:rPr>
          <w:sz w:val="24"/>
          <w:szCs w:val="24"/>
          <w:shd w:val="clear" w:color="auto" w:fill="FFFFFF"/>
          <w:lang w:val="hu-HU"/>
        </w:rPr>
        <w:t>Nagy</w:t>
      </w:r>
      <w:proofErr w:type="gramEnd"/>
      <w:r w:rsidR="0064784C" w:rsidRPr="00710FC8">
        <w:rPr>
          <w:sz w:val="24"/>
          <w:szCs w:val="24"/>
          <w:shd w:val="clear" w:color="auto" w:fill="FFFFFF"/>
          <w:lang w:val="hu-HU"/>
        </w:rPr>
        <w:t xml:space="preserve"> Réka, az Ökoanyu </w:t>
      </w:r>
      <w:proofErr w:type="spellStart"/>
      <w:r w:rsidR="0064784C" w:rsidRPr="00710FC8">
        <w:rPr>
          <w:sz w:val="24"/>
          <w:szCs w:val="24"/>
          <w:shd w:val="clear" w:color="auto" w:fill="FFFFFF"/>
          <w:lang w:val="hu-HU"/>
        </w:rPr>
        <w:t>blog</w:t>
      </w:r>
      <w:proofErr w:type="spellEnd"/>
      <w:r w:rsidR="0064784C" w:rsidRPr="00710FC8">
        <w:rPr>
          <w:sz w:val="24"/>
          <w:szCs w:val="24"/>
          <w:shd w:val="clear" w:color="auto" w:fill="FFFFFF"/>
          <w:lang w:val="hu-HU"/>
        </w:rPr>
        <w:t xml:space="preserve"> írója az éghajlatváltozás következményeiről és a lehetséges megoldásokról beszélgettek. </w:t>
      </w:r>
      <w:hyperlink r:id="rId8" w:history="1">
        <w:r w:rsidR="0064784C" w:rsidRPr="00DD0052">
          <w:rPr>
            <w:rStyle w:val="Hyperlink0"/>
            <w:lang w:val="hu-HU"/>
          </w:rPr>
          <w:t>A második esemény a hálózatok és a siker összefüggéseit vizsgálta</w:t>
        </w:r>
      </w:hyperlink>
      <w:r w:rsidR="0064784C" w:rsidRPr="00DD0052">
        <w:rPr>
          <w:rStyle w:val="Hyperlink0"/>
          <w:lang w:val="hu-HU"/>
        </w:rPr>
        <w:t xml:space="preserve"> a</w:t>
      </w:r>
      <w:r w:rsidR="0064784C" w:rsidRPr="00710FC8">
        <w:rPr>
          <w:sz w:val="24"/>
          <w:szCs w:val="24"/>
          <w:lang w:val="hu-HU"/>
        </w:rPr>
        <w:t xml:space="preserve"> világszerte ismert hálózatkutató, </w:t>
      </w:r>
      <w:r w:rsidR="0064784C" w:rsidRPr="00710FC8">
        <w:rPr>
          <w:b/>
          <w:bCs/>
          <w:sz w:val="24"/>
          <w:szCs w:val="24"/>
          <w:lang w:val="hu-HU"/>
        </w:rPr>
        <w:t>Barabási Albert-László,</w:t>
      </w:r>
      <w:r w:rsidR="0064784C" w:rsidRPr="00710FC8">
        <w:rPr>
          <w:sz w:val="24"/>
          <w:szCs w:val="24"/>
          <w:lang w:val="hu-HU"/>
        </w:rPr>
        <w:t xml:space="preserve"> és a szintén elismert hálózatkutató </w:t>
      </w:r>
      <w:r w:rsidR="0064784C" w:rsidRPr="00710FC8">
        <w:rPr>
          <w:b/>
          <w:bCs/>
          <w:sz w:val="24"/>
          <w:szCs w:val="24"/>
          <w:lang w:val="hu-HU"/>
        </w:rPr>
        <w:t xml:space="preserve">Vedres Balázs, </w:t>
      </w:r>
      <w:r w:rsidR="0064784C" w:rsidRPr="00710FC8">
        <w:rPr>
          <w:sz w:val="24"/>
          <w:szCs w:val="24"/>
          <w:lang w:val="hu-HU"/>
        </w:rPr>
        <w:t xml:space="preserve">valamint </w:t>
      </w:r>
      <w:r w:rsidR="0064784C" w:rsidRPr="00710FC8">
        <w:rPr>
          <w:b/>
          <w:bCs/>
          <w:sz w:val="24"/>
          <w:szCs w:val="24"/>
          <w:lang w:val="hu-HU"/>
        </w:rPr>
        <w:t xml:space="preserve">Palya Bea, </w:t>
      </w:r>
      <w:r w:rsidR="0064784C" w:rsidRPr="00710FC8">
        <w:rPr>
          <w:sz w:val="24"/>
          <w:szCs w:val="24"/>
          <w:shd w:val="clear" w:color="auto" w:fill="FFFFFF"/>
          <w:lang w:val="hu-HU"/>
        </w:rPr>
        <w:t>énekes-dalszerző segítségével.</w:t>
      </w:r>
      <w:r w:rsidR="0064784C" w:rsidRPr="00710FC8">
        <w:rPr>
          <w:sz w:val="24"/>
          <w:szCs w:val="24"/>
          <w:lang w:val="hu-HU"/>
        </w:rPr>
        <w:t xml:space="preserve"> </w:t>
      </w:r>
    </w:p>
    <w:p w14:paraId="50F56660" w14:textId="77777777" w:rsidR="00EA44DC" w:rsidRPr="00710FC8" w:rsidRDefault="0064784C">
      <w:pPr>
        <w:spacing w:after="0" w:line="240" w:lineRule="auto"/>
        <w:rPr>
          <w:b/>
          <w:bCs/>
          <w:sz w:val="24"/>
          <w:szCs w:val="24"/>
          <w:lang w:val="hu-HU"/>
        </w:rPr>
      </w:pPr>
      <w:r w:rsidRPr="00710FC8">
        <w:rPr>
          <w:b/>
          <w:bCs/>
          <w:sz w:val="24"/>
          <w:szCs w:val="24"/>
          <w:lang w:val="hu-HU"/>
        </w:rPr>
        <w:t xml:space="preserve"> </w:t>
      </w:r>
    </w:p>
    <w:p w14:paraId="7165513B" w14:textId="77777777" w:rsidR="00EA44DC" w:rsidRPr="00710FC8" w:rsidRDefault="0064784C">
      <w:pPr>
        <w:spacing w:after="0" w:line="240" w:lineRule="auto"/>
        <w:rPr>
          <w:sz w:val="24"/>
          <w:szCs w:val="24"/>
          <w:lang w:val="hu-HU"/>
        </w:rPr>
      </w:pPr>
      <w:r w:rsidRPr="00710FC8">
        <w:rPr>
          <w:b/>
          <w:bCs/>
          <w:sz w:val="24"/>
          <w:szCs w:val="24"/>
          <w:lang w:val="hu-HU"/>
        </w:rPr>
        <w:t xml:space="preserve">Időpont: </w:t>
      </w:r>
      <w:r w:rsidRPr="00710FC8">
        <w:rPr>
          <w:sz w:val="24"/>
          <w:szCs w:val="24"/>
          <w:lang w:val="hu-HU"/>
        </w:rPr>
        <w:t>2019. április 25. 18 óra</w:t>
      </w:r>
    </w:p>
    <w:p w14:paraId="56EA34E6" w14:textId="77777777" w:rsidR="00EA44DC" w:rsidRPr="00710FC8" w:rsidRDefault="0064784C">
      <w:pPr>
        <w:spacing w:after="0" w:line="240" w:lineRule="auto"/>
        <w:rPr>
          <w:sz w:val="24"/>
          <w:szCs w:val="24"/>
          <w:lang w:val="hu-HU"/>
        </w:rPr>
      </w:pPr>
      <w:r w:rsidRPr="00710FC8">
        <w:rPr>
          <w:b/>
          <w:bCs/>
          <w:sz w:val="24"/>
          <w:szCs w:val="24"/>
          <w:lang w:val="hu-HU"/>
        </w:rPr>
        <w:t xml:space="preserve">Helyszín: </w:t>
      </w:r>
      <w:r w:rsidRPr="00710FC8">
        <w:rPr>
          <w:sz w:val="24"/>
          <w:szCs w:val="24"/>
          <w:lang w:val="hu-HU"/>
        </w:rPr>
        <w:t xml:space="preserve">Közép-európai Egyetem, Budapest, </w:t>
      </w:r>
      <w:r w:rsidRPr="00710FC8">
        <w:rPr>
          <w:sz w:val="24"/>
          <w:szCs w:val="24"/>
          <w:shd w:val="clear" w:color="auto" w:fill="FFFFFF"/>
          <w:lang w:val="hu-HU"/>
        </w:rPr>
        <w:t>Nádor u. 15. Auditórium</w:t>
      </w:r>
    </w:p>
    <w:p w14:paraId="71FC4E1E" w14:textId="77777777" w:rsidR="00EA44DC" w:rsidRPr="00710FC8" w:rsidRDefault="00EA44DC">
      <w:pPr>
        <w:spacing w:after="0" w:line="240" w:lineRule="auto"/>
        <w:rPr>
          <w:sz w:val="24"/>
          <w:szCs w:val="24"/>
          <w:lang w:val="hu-HU"/>
        </w:rPr>
      </w:pPr>
    </w:p>
    <w:p w14:paraId="774DCAAF" w14:textId="77777777" w:rsidR="00EA44DC" w:rsidRPr="00710FC8" w:rsidRDefault="00EA44DC">
      <w:pPr>
        <w:spacing w:after="0" w:line="240" w:lineRule="auto"/>
        <w:rPr>
          <w:sz w:val="24"/>
          <w:szCs w:val="24"/>
          <w:lang w:val="hu-HU"/>
        </w:rPr>
      </w:pPr>
    </w:p>
    <w:p w14:paraId="7E658A17" w14:textId="3EC1DF67" w:rsidR="00EA44DC" w:rsidRPr="00710FC8" w:rsidRDefault="0064784C">
      <w:pPr>
        <w:spacing w:after="0" w:line="240" w:lineRule="auto"/>
        <w:rPr>
          <w:lang w:val="hu-HU"/>
        </w:rPr>
      </w:pPr>
      <w:r w:rsidRPr="00710FC8">
        <w:rPr>
          <w:lang w:val="hu-HU"/>
        </w:rPr>
        <w:lastRenderedPageBreak/>
        <w:t xml:space="preserve">Az esemény nyilvános, a részvétel ingyenes és regisztráció köteles. </w:t>
      </w:r>
      <w:r w:rsidRPr="00710FC8">
        <w:rPr>
          <w:shd w:val="clear" w:color="auto" w:fill="FFFFFF"/>
          <w:lang w:val="hu-HU"/>
        </w:rPr>
        <w:t>Regisztrálni az alábbi linken lehet:</w:t>
      </w:r>
      <w:r w:rsidRPr="00710FC8">
        <w:rPr>
          <w:lang w:val="hu-HU"/>
        </w:rPr>
        <w:t xml:space="preserve"> </w:t>
      </w:r>
      <w:hyperlink r:id="rId9" w:tgtFrame="_blank" w:history="1">
        <w:r w:rsidR="00437219">
          <w:rPr>
            <w:rStyle w:val="Hyperlink"/>
            <w:rFonts w:ascii="Arial" w:hAnsi="Arial" w:cs="Arial"/>
            <w:color w:val="1155CC"/>
            <w:shd w:val="clear" w:color="auto" w:fill="FFFFFF"/>
          </w:rPr>
          <w:t>https://forms.office.com/Pages/ResponsePage.aspx?id=E1nE2VN24kuSC72wOGOBhKxSalEnJmtLmfVZpOpvjstUNVNXSFJYOFhWMlZCV1lZRDExUFJMQUlKQS4u</w:t>
        </w:r>
      </w:hyperlink>
    </w:p>
    <w:p w14:paraId="186F9190" w14:textId="77777777" w:rsidR="00EA44DC" w:rsidRPr="00710FC8" w:rsidRDefault="00EA44DC">
      <w:pPr>
        <w:shd w:val="clear" w:color="auto" w:fill="FFFFFF"/>
        <w:spacing w:after="0" w:line="240" w:lineRule="auto"/>
        <w:jc w:val="both"/>
        <w:rPr>
          <w:i/>
          <w:iCs/>
          <w:shd w:val="clear" w:color="auto" w:fill="FFFFFF"/>
          <w:lang w:val="hu-HU"/>
        </w:rPr>
      </w:pPr>
    </w:p>
    <w:p w14:paraId="0B3008DF" w14:textId="77777777" w:rsidR="00EA44DC" w:rsidRPr="00710FC8" w:rsidRDefault="0064784C">
      <w:pPr>
        <w:shd w:val="clear" w:color="auto" w:fill="FFFFFF"/>
        <w:spacing w:after="0" w:line="240" w:lineRule="auto"/>
        <w:jc w:val="both"/>
        <w:rPr>
          <w:i/>
          <w:iCs/>
          <w:shd w:val="clear" w:color="auto" w:fill="FFFFFF"/>
          <w:lang w:val="hu-HU"/>
        </w:rPr>
      </w:pPr>
      <w:r w:rsidRPr="00710FC8">
        <w:rPr>
          <w:i/>
          <w:iCs/>
          <w:shd w:val="clear" w:color="auto" w:fill="FFFFFF"/>
          <w:lang w:val="hu-HU"/>
        </w:rPr>
        <w:t>Az eseményre való regisztrációval és az azon való részvétellel az érintett hozzájárul ahhoz, hogy képmását és hangját rögzítsük, és azt televíziós adásban, online vagy nyomtatott felületen nyilvánosan felhasználjuk. Az eseménnyel kapcsolatos személyes adatok kezelésről szóló részletes adatvédelmi tájékoztatónk az alábbi linken érhető el:</w:t>
      </w:r>
    </w:p>
    <w:p w14:paraId="4CD11865" w14:textId="77777777" w:rsidR="00EA44DC" w:rsidRPr="00710FC8" w:rsidRDefault="0084684C">
      <w:pPr>
        <w:shd w:val="clear" w:color="auto" w:fill="FFFFFF"/>
        <w:spacing w:after="0" w:line="240" w:lineRule="auto"/>
        <w:jc w:val="both"/>
        <w:rPr>
          <w:rStyle w:val="Hyperlink1"/>
          <w:lang w:val="hu-HU"/>
        </w:rPr>
      </w:pPr>
      <w:hyperlink r:id="rId10" w:history="1">
        <w:r w:rsidR="0064784C" w:rsidRPr="00710FC8">
          <w:rPr>
            <w:rStyle w:val="Hyperlink1"/>
            <w:lang w:val="hu-HU"/>
          </w:rPr>
          <w:t>https://goo.gl/KNvKx2</w:t>
        </w:r>
      </w:hyperlink>
    </w:p>
    <w:p w14:paraId="0CA1BC2D" w14:textId="77777777" w:rsidR="00EA44DC" w:rsidRPr="00710FC8" w:rsidRDefault="00EA44DC">
      <w:pPr>
        <w:shd w:val="clear" w:color="auto" w:fill="FFFFFF"/>
        <w:spacing w:after="0" w:line="240" w:lineRule="auto"/>
        <w:jc w:val="both"/>
        <w:rPr>
          <w:rStyle w:val="None"/>
          <w:lang w:val="hu-HU"/>
        </w:rPr>
      </w:pPr>
    </w:p>
    <w:p w14:paraId="33BCC9E3" w14:textId="77777777" w:rsidR="00EA44DC" w:rsidRPr="00710FC8" w:rsidRDefault="0064784C">
      <w:pPr>
        <w:shd w:val="clear" w:color="auto" w:fill="FFFFFF"/>
        <w:spacing w:after="0" w:line="240" w:lineRule="auto"/>
        <w:jc w:val="both"/>
        <w:rPr>
          <w:lang w:val="hu-HU"/>
        </w:rPr>
      </w:pPr>
      <w:r w:rsidRPr="00710FC8">
        <w:rPr>
          <w:rStyle w:val="None"/>
          <w:i/>
          <w:iCs/>
          <w:lang w:val="hu-HU"/>
        </w:rPr>
        <w:t xml:space="preserve">A CEU Határtalan tudás címmel rendezvénysorozatot indít. A CEU professzorai és a velük együttműködő magyar szakemberek, valamint a társadalmi élet szereplői mutatják be az érdeklődő közönség számára a legizgalmasabb tudományos aktualitásokat és azok közvetlen hatását mindennapi életünkre. Tavasszal három olyan téma kerül feldolgozásra, amiben tudósaink világszínvonalú eredményeket értek el: a hálózatok, a kisgyerekkori kognitív fejlődés kutatása és a globális felmelegedés. </w:t>
      </w:r>
    </w:p>
    <w:p w14:paraId="6C99E480" w14:textId="77777777" w:rsidR="00EA44DC" w:rsidRPr="00710FC8" w:rsidRDefault="0064784C">
      <w:pPr>
        <w:spacing w:after="0" w:line="240" w:lineRule="auto"/>
        <w:rPr>
          <w:rStyle w:val="None"/>
          <w:sz w:val="24"/>
          <w:szCs w:val="24"/>
          <w:shd w:val="clear" w:color="auto" w:fill="FFFFFF"/>
          <w:lang w:val="hu-HU"/>
        </w:rPr>
      </w:pPr>
      <w:r w:rsidRPr="00710FC8">
        <w:rPr>
          <w:rStyle w:val="None"/>
          <w:rFonts w:ascii="Arial Unicode MS" w:hAnsi="Arial Unicode MS"/>
          <w:sz w:val="24"/>
          <w:szCs w:val="24"/>
          <w:lang w:val="hu-HU"/>
        </w:rPr>
        <w:br/>
      </w:r>
      <w:r w:rsidRPr="00710FC8">
        <w:rPr>
          <w:rStyle w:val="None"/>
          <w:rFonts w:ascii="Arial Unicode MS" w:hAnsi="Arial Unicode MS"/>
          <w:sz w:val="24"/>
          <w:szCs w:val="24"/>
          <w:lang w:val="hu-HU"/>
        </w:rPr>
        <w:br/>
      </w:r>
    </w:p>
    <w:p w14:paraId="66DFF6F0" w14:textId="77777777" w:rsidR="00EA44DC" w:rsidRPr="00710FC8" w:rsidRDefault="00EA44DC">
      <w:pPr>
        <w:spacing w:after="0" w:line="240" w:lineRule="auto"/>
        <w:rPr>
          <w:lang w:val="hu-HU"/>
        </w:rPr>
      </w:pPr>
    </w:p>
    <w:sectPr w:rsidR="00EA44DC" w:rsidRPr="00710FC8">
      <w:headerReference w:type="default" r:id="rId11"/>
      <w:footerReference w:type="default" r:id="rId12"/>
      <w:pgSz w:w="11900" w:h="16840"/>
      <w:pgMar w:top="1417" w:right="1417" w:bottom="1417" w:left="1417" w:header="708" w:footer="70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650BC9" w16cid:durableId="20547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7AA0" w14:textId="77777777" w:rsidR="0084684C" w:rsidRDefault="0084684C">
      <w:pPr>
        <w:spacing w:after="0" w:line="240" w:lineRule="auto"/>
      </w:pPr>
      <w:r>
        <w:separator/>
      </w:r>
    </w:p>
  </w:endnote>
  <w:endnote w:type="continuationSeparator" w:id="0">
    <w:p w14:paraId="4F75071F" w14:textId="77777777" w:rsidR="0084684C" w:rsidRDefault="0084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9A18" w14:textId="77777777" w:rsidR="00EA44DC" w:rsidRDefault="00EA44D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4F494" w14:textId="77777777" w:rsidR="0084684C" w:rsidRDefault="0084684C">
      <w:pPr>
        <w:spacing w:after="0" w:line="240" w:lineRule="auto"/>
      </w:pPr>
      <w:r>
        <w:separator/>
      </w:r>
    </w:p>
  </w:footnote>
  <w:footnote w:type="continuationSeparator" w:id="0">
    <w:p w14:paraId="646A387C" w14:textId="77777777" w:rsidR="0084684C" w:rsidRDefault="00846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CB64" w14:textId="77777777" w:rsidR="00EA44DC" w:rsidRDefault="00EA44D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DC"/>
    <w:rsid w:val="000C30BF"/>
    <w:rsid w:val="00437219"/>
    <w:rsid w:val="0064784C"/>
    <w:rsid w:val="00710FC8"/>
    <w:rsid w:val="0084684C"/>
    <w:rsid w:val="00AA5A25"/>
    <w:rsid w:val="00BB2776"/>
    <w:rsid w:val="00DD0052"/>
    <w:rsid w:val="00E47A60"/>
    <w:rsid w:val="00EA44DC"/>
    <w:rsid w:val="00F3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7092"/>
  <w15:docId w15:val="{B915CE22-C606-DD42-8983-C4CEE95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lang w:val="en-US"/>
    </w:rPr>
  </w:style>
  <w:style w:type="character" w:customStyle="1" w:styleId="None">
    <w:name w:val="None"/>
  </w:style>
  <w:style w:type="character" w:customStyle="1" w:styleId="Hyperlink1">
    <w:name w:val="Hyperlink.1"/>
    <w:basedOn w:val="None"/>
    <w:rPr>
      <w:shd w:val="clear" w:color="auto" w:fill="FFFFF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5BB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35BB1"/>
    <w:rPr>
      <w:rFonts w:cs="Arial Unicode MS"/>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VquH4VF3BYQ&amp;feature=youtu.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9YJ1gp-ZIP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l.facebook.com/l.php?u=https%253A%252F%252Fgoo.gl%252FKNvKx2%253Ffbclid%253DIwAR32vEESDpVpp5jhz-EaLlefZ7qqXKmtautuP7Xw1uUH5Tj4JW7DiDIJA6c&amp;h=AT31pzA9kHn5OWdF2CZALDvVR3OJknlm_7kKDR9fMvPjJ7qSQSVYioBco-apTyAjw1aiyhH8CfwRemdiLtxnBfV4XDJLXVD30So3etvQ1gVTD8i7jCjvLrfCXnfaM17h" TargetMode="External"/><Relationship Id="rId4" Type="http://schemas.openxmlformats.org/officeDocument/2006/relationships/webSettings" Target="webSettings.xml"/><Relationship Id="rId9" Type="http://schemas.openxmlformats.org/officeDocument/2006/relationships/hyperlink" Target="https://forms.office.com/Pages/ResponsePage.aspx?id=E1nE2VN24kuSC72wOGOBhKxSalEnJmtLmfVZpOpvjstUNVNXSFJYOFhWMlZCV1lZRDExUFJMQUlKQS4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té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éma">
      <a:majorFont>
        <a:latin typeface="Helvetica Neue"/>
        <a:ea typeface="Helvetica Neue"/>
        <a:cs typeface="Helvetica Neue"/>
      </a:majorFont>
      <a:minorFont>
        <a:latin typeface="Helvetica Neue"/>
        <a:ea typeface="Helvetica Neue"/>
        <a:cs typeface="Helvetica Neue"/>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89F1-AC02-4B06-8BFB-550FBC8C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CEU</cp:lastModifiedBy>
  <cp:revision>2</cp:revision>
  <dcterms:created xsi:type="dcterms:W3CDTF">2019-04-10T10:27:00Z</dcterms:created>
  <dcterms:modified xsi:type="dcterms:W3CDTF">2019-04-10T10:27:00Z</dcterms:modified>
</cp:coreProperties>
</file>