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C98" w:rsidRPr="00BF0B1C" w:rsidRDefault="00860C98" w:rsidP="00860C98">
      <w:pPr>
        <w:pBdr>
          <w:bottom w:val="single" w:sz="12" w:space="1" w:color="E36C0A" w:themeColor="accent6" w:themeShade="BF"/>
        </w:pBdr>
        <w:tabs>
          <w:tab w:val="right" w:pos="9922"/>
        </w:tabs>
        <w:ind w:left="709"/>
        <w:rPr>
          <w:rFonts w:ascii="Totfalusi Antiqua" w:hAnsi="Totfalusi Antiqua" w:cs="Arial"/>
          <w:b/>
          <w:sz w:val="24"/>
          <w:szCs w:val="24"/>
        </w:rPr>
      </w:pPr>
    </w:p>
    <w:p w:rsidR="00B660AC" w:rsidRPr="00BF0B1C" w:rsidRDefault="00975FF6" w:rsidP="00BF0B1C">
      <w:pPr>
        <w:pBdr>
          <w:bottom w:val="single" w:sz="12" w:space="1" w:color="E36C0A" w:themeColor="accent6" w:themeShade="BF"/>
        </w:pBdr>
        <w:tabs>
          <w:tab w:val="right" w:pos="9922"/>
        </w:tabs>
        <w:ind w:left="709"/>
        <w:jc w:val="center"/>
        <w:rPr>
          <w:rFonts w:ascii="Totfalusi Antiqua" w:hAnsi="Totfalusi Antiqua" w:cs="Arial"/>
          <w:b/>
          <w:sz w:val="24"/>
          <w:szCs w:val="24"/>
        </w:rPr>
      </w:pPr>
      <w:r w:rsidRPr="00BF0B1C">
        <w:rPr>
          <w:rFonts w:ascii="Totfalusi Antiqua" w:hAnsi="Totfalusi Antiqua" w:cs="Arial"/>
          <w:b/>
          <w:sz w:val="24"/>
          <w:szCs w:val="24"/>
        </w:rPr>
        <w:t xml:space="preserve">European Research Council – Marie </w:t>
      </w:r>
      <w:proofErr w:type="spellStart"/>
      <w:r w:rsidRPr="00BF0B1C">
        <w:rPr>
          <w:rFonts w:ascii="Totfalusi Antiqua" w:hAnsi="Totfalusi Antiqua" w:cs="Arial"/>
          <w:b/>
          <w:sz w:val="24"/>
          <w:szCs w:val="24"/>
        </w:rPr>
        <w:t>Skłodowska-Curie</w:t>
      </w:r>
      <w:proofErr w:type="spellEnd"/>
      <w:r w:rsidRPr="00BF0B1C">
        <w:rPr>
          <w:rFonts w:ascii="Totfalusi Antiqua" w:hAnsi="Totfalusi Antiqua" w:cs="Arial"/>
          <w:b/>
          <w:sz w:val="24"/>
          <w:szCs w:val="24"/>
        </w:rPr>
        <w:t xml:space="preserve"> </w:t>
      </w:r>
      <w:proofErr w:type="spellStart"/>
      <w:r w:rsidRPr="00BF0B1C">
        <w:rPr>
          <w:rFonts w:ascii="Totfalusi Antiqua" w:hAnsi="Totfalusi Antiqua" w:cs="Arial"/>
          <w:b/>
          <w:sz w:val="24"/>
          <w:szCs w:val="24"/>
        </w:rPr>
        <w:t>Actions</w:t>
      </w:r>
      <w:proofErr w:type="spellEnd"/>
    </w:p>
    <w:p w:rsidR="00975FF6" w:rsidRPr="00BF0B1C" w:rsidRDefault="00AF546F" w:rsidP="00BF0B1C">
      <w:pPr>
        <w:pBdr>
          <w:bottom w:val="single" w:sz="12" w:space="1" w:color="E36C0A" w:themeColor="accent6" w:themeShade="BF"/>
        </w:pBdr>
        <w:ind w:left="709"/>
        <w:jc w:val="center"/>
        <w:rPr>
          <w:rFonts w:ascii="Totfalusi Antiqua" w:hAnsi="Totfalusi Antiqua" w:cs="Arial"/>
          <w:b/>
          <w:sz w:val="24"/>
          <w:szCs w:val="24"/>
        </w:rPr>
      </w:pPr>
      <w:r>
        <w:rPr>
          <w:rFonts w:ascii="Totfalusi Antiqua" w:hAnsi="Totfalusi Antiqua" w:cs="Arial"/>
          <w:b/>
          <w:sz w:val="24"/>
          <w:szCs w:val="24"/>
        </w:rPr>
        <w:t xml:space="preserve">Kutatói karrier </w:t>
      </w:r>
      <w:r w:rsidR="008036A5" w:rsidRPr="00BF0B1C">
        <w:rPr>
          <w:rFonts w:ascii="Totfalusi Antiqua" w:hAnsi="Totfalusi Antiqua" w:cs="Arial"/>
          <w:b/>
          <w:sz w:val="24"/>
          <w:szCs w:val="24"/>
        </w:rPr>
        <w:t>fó</w:t>
      </w:r>
      <w:r w:rsidR="00B660AC" w:rsidRPr="00BF0B1C">
        <w:rPr>
          <w:rFonts w:ascii="Totfalusi Antiqua" w:hAnsi="Totfalusi Antiqua" w:cs="Arial"/>
          <w:b/>
          <w:sz w:val="24"/>
          <w:szCs w:val="24"/>
        </w:rPr>
        <w:t>rum és információs nap</w:t>
      </w:r>
    </w:p>
    <w:p w:rsidR="004D1482" w:rsidRPr="00BF0B1C" w:rsidRDefault="00D24CAB" w:rsidP="00D24CAB">
      <w:pPr>
        <w:tabs>
          <w:tab w:val="left" w:pos="1134"/>
        </w:tabs>
        <w:spacing w:before="480"/>
        <w:ind w:left="708" w:hanging="708"/>
        <w:rPr>
          <w:rFonts w:ascii="Totfalusi Antiqua" w:hAnsi="Totfalusi Antiqua" w:cs="Arial"/>
          <w:sz w:val="24"/>
          <w:szCs w:val="24"/>
        </w:rPr>
      </w:pPr>
      <w:r>
        <w:rPr>
          <w:rFonts w:ascii="Totfalusi Antiqua" w:hAnsi="Totfalusi Antiqua" w:cs="Arial"/>
          <w:b/>
          <w:sz w:val="24"/>
          <w:szCs w:val="24"/>
        </w:rPr>
        <w:tab/>
      </w:r>
      <w:r w:rsidR="00B660AC" w:rsidRPr="00BF0B1C">
        <w:rPr>
          <w:rFonts w:ascii="Totfalusi Antiqua" w:hAnsi="Totfalusi Antiqua" w:cs="Arial"/>
          <w:b/>
          <w:sz w:val="24"/>
          <w:szCs w:val="24"/>
        </w:rPr>
        <w:t>Dátum</w:t>
      </w:r>
      <w:r w:rsidR="00975FF6" w:rsidRPr="00BF0B1C">
        <w:rPr>
          <w:rFonts w:ascii="Totfalusi Antiqua" w:hAnsi="Totfalusi Antiqua" w:cs="Arial"/>
          <w:b/>
          <w:sz w:val="24"/>
          <w:szCs w:val="24"/>
        </w:rPr>
        <w:t>:</w:t>
      </w:r>
      <w:r w:rsidR="00975FF6" w:rsidRPr="00BF0B1C">
        <w:rPr>
          <w:rFonts w:ascii="Totfalusi Antiqua" w:hAnsi="Totfalusi Antiqua" w:cs="Arial"/>
          <w:sz w:val="24"/>
          <w:szCs w:val="24"/>
        </w:rPr>
        <w:tab/>
      </w:r>
      <w:r w:rsidR="00B660AC" w:rsidRPr="00BF0B1C">
        <w:rPr>
          <w:rFonts w:ascii="Totfalusi Antiqua" w:hAnsi="Totfalusi Antiqua" w:cs="Arial"/>
          <w:sz w:val="24"/>
          <w:szCs w:val="24"/>
        </w:rPr>
        <w:t>2017. május 25.</w:t>
      </w:r>
      <w:r w:rsidR="00975FF6" w:rsidRPr="00BF0B1C">
        <w:rPr>
          <w:rFonts w:ascii="Totfalusi Antiqua" w:hAnsi="Totfalusi Antiqua" w:cs="Arial"/>
          <w:sz w:val="24"/>
          <w:szCs w:val="24"/>
        </w:rPr>
        <w:br/>
      </w:r>
      <w:r w:rsidR="00B660AC" w:rsidRPr="00BF0B1C">
        <w:rPr>
          <w:rFonts w:ascii="Totfalusi Antiqua" w:hAnsi="Totfalusi Antiqua" w:cs="Arial"/>
          <w:b/>
          <w:sz w:val="24"/>
          <w:szCs w:val="24"/>
        </w:rPr>
        <w:t>Helyszín</w:t>
      </w:r>
      <w:r w:rsidR="00975FF6" w:rsidRPr="00BF0B1C">
        <w:rPr>
          <w:rFonts w:ascii="Totfalusi Antiqua" w:hAnsi="Totfalusi Antiqua" w:cs="Arial"/>
          <w:b/>
          <w:sz w:val="24"/>
          <w:szCs w:val="24"/>
        </w:rPr>
        <w:t>:</w:t>
      </w:r>
      <w:r w:rsidR="00975FF6" w:rsidRPr="00BF0B1C">
        <w:rPr>
          <w:rFonts w:ascii="Totfalusi Antiqua" w:hAnsi="Totfalusi Antiqua" w:cs="Arial"/>
          <w:sz w:val="24"/>
          <w:szCs w:val="24"/>
        </w:rPr>
        <w:tab/>
      </w:r>
      <w:r w:rsidR="009760B5" w:rsidRPr="00BF0B1C">
        <w:rPr>
          <w:rFonts w:ascii="Totfalusi Antiqua" w:hAnsi="Totfalusi Antiqua" w:cs="Arial"/>
          <w:sz w:val="24"/>
          <w:szCs w:val="24"/>
        </w:rPr>
        <w:t xml:space="preserve">Magyar Tudományos Akadémia Nagyterme </w:t>
      </w:r>
      <w:r w:rsidR="00975FF6" w:rsidRPr="00BF0B1C">
        <w:rPr>
          <w:rFonts w:ascii="Totfalusi Antiqua" w:hAnsi="Totfalusi Antiqua" w:cs="Arial"/>
          <w:sz w:val="24"/>
          <w:szCs w:val="24"/>
        </w:rPr>
        <w:t>(</w:t>
      </w:r>
      <w:r w:rsidR="007B7D10" w:rsidRPr="00BF0B1C">
        <w:rPr>
          <w:rFonts w:ascii="Totfalusi Antiqua" w:hAnsi="Totfalusi Antiqua" w:cs="Arial"/>
          <w:sz w:val="24"/>
          <w:szCs w:val="24"/>
        </w:rPr>
        <w:t>1051</w:t>
      </w:r>
      <w:r w:rsidR="009760B5" w:rsidRPr="00BF0B1C">
        <w:rPr>
          <w:rFonts w:ascii="Totfalusi Antiqua" w:hAnsi="Totfalusi Antiqua" w:cs="Arial"/>
          <w:sz w:val="24"/>
          <w:szCs w:val="24"/>
        </w:rPr>
        <w:t xml:space="preserve"> Budapest</w:t>
      </w:r>
      <w:r w:rsidR="007B7D10" w:rsidRPr="00BF0B1C">
        <w:rPr>
          <w:rFonts w:ascii="Totfalusi Antiqua" w:hAnsi="Totfalusi Antiqua" w:cs="Arial"/>
          <w:sz w:val="24"/>
          <w:szCs w:val="24"/>
        </w:rPr>
        <w:t xml:space="preserve"> </w:t>
      </w:r>
      <w:r w:rsidR="00975FF6" w:rsidRPr="00BF0B1C">
        <w:rPr>
          <w:rFonts w:ascii="Totfalusi Antiqua" w:hAnsi="Totfalusi Antiqua" w:cs="Arial"/>
          <w:sz w:val="24"/>
          <w:szCs w:val="24"/>
        </w:rPr>
        <w:t xml:space="preserve">Széchenyi </w:t>
      </w:r>
      <w:r w:rsidR="00ED3745" w:rsidRPr="00BF0B1C">
        <w:rPr>
          <w:rFonts w:ascii="Totfalusi Antiqua" w:hAnsi="Totfalusi Antiqua" w:cs="Arial"/>
          <w:sz w:val="24"/>
          <w:szCs w:val="24"/>
        </w:rPr>
        <w:t>tér</w:t>
      </w:r>
      <w:r w:rsidR="00975FF6" w:rsidRPr="00BF0B1C">
        <w:rPr>
          <w:rFonts w:ascii="Totfalusi Antiqua" w:hAnsi="Totfalusi Antiqua" w:cs="Arial"/>
          <w:sz w:val="24"/>
          <w:szCs w:val="24"/>
        </w:rPr>
        <w:t xml:space="preserve"> 9.)</w:t>
      </w:r>
    </w:p>
    <w:p w:rsidR="0016662D" w:rsidRDefault="0016662D" w:rsidP="008E44EC">
      <w:pPr>
        <w:tabs>
          <w:tab w:val="left" w:pos="1134"/>
        </w:tabs>
        <w:spacing w:line="240" w:lineRule="auto"/>
        <w:ind w:left="1134" w:hanging="1134"/>
        <w:rPr>
          <w:rFonts w:ascii="Totfalusi Antiqua" w:hAnsi="Totfalusi Antiqua" w:cs="Arial"/>
          <w:b/>
          <w:sz w:val="24"/>
          <w:szCs w:val="24"/>
        </w:rPr>
      </w:pPr>
    </w:p>
    <w:p w:rsidR="004D1482" w:rsidRPr="00BF0B1C" w:rsidRDefault="004D1482" w:rsidP="008E44EC">
      <w:pPr>
        <w:tabs>
          <w:tab w:val="left" w:pos="1134"/>
        </w:tabs>
        <w:spacing w:line="240" w:lineRule="auto"/>
        <w:ind w:left="1134" w:hanging="1134"/>
        <w:rPr>
          <w:rFonts w:ascii="Totfalusi Antiqua" w:hAnsi="Totfalusi Antiqua" w:cs="Arial"/>
          <w:sz w:val="24"/>
          <w:szCs w:val="24"/>
        </w:rPr>
      </w:pPr>
      <w:r w:rsidRPr="00BF0B1C">
        <w:rPr>
          <w:rFonts w:ascii="Totfalusi Antiqua" w:hAnsi="Totfalusi Antiqua" w:cs="Arial"/>
          <w:b/>
          <w:sz w:val="24"/>
          <w:szCs w:val="24"/>
        </w:rPr>
        <w:t>9:</w:t>
      </w:r>
      <w:r w:rsidR="00A36DB9" w:rsidRPr="00BF0B1C">
        <w:rPr>
          <w:rFonts w:ascii="Totfalusi Antiqua" w:hAnsi="Totfalusi Antiqua" w:cs="Arial"/>
          <w:b/>
          <w:sz w:val="24"/>
          <w:szCs w:val="24"/>
        </w:rPr>
        <w:t>00</w:t>
      </w:r>
      <w:r w:rsidRPr="00BF0B1C">
        <w:rPr>
          <w:rFonts w:ascii="Totfalusi Antiqua" w:hAnsi="Totfalusi Antiqua" w:cs="Arial"/>
          <w:b/>
          <w:sz w:val="24"/>
          <w:szCs w:val="24"/>
        </w:rPr>
        <w:tab/>
      </w:r>
      <w:r w:rsidR="00B660AC" w:rsidRPr="00BF0B1C">
        <w:rPr>
          <w:rFonts w:ascii="Totfalusi Antiqua" w:hAnsi="Totfalusi Antiqua" w:cs="Arial"/>
          <w:b/>
          <w:sz w:val="24"/>
          <w:szCs w:val="24"/>
        </w:rPr>
        <w:t>Megnyitó</w:t>
      </w:r>
      <w:r w:rsidRPr="00BF0B1C">
        <w:rPr>
          <w:rFonts w:ascii="Totfalusi Antiqua" w:hAnsi="Totfalusi Antiqua" w:cs="Arial"/>
          <w:b/>
          <w:sz w:val="24"/>
          <w:szCs w:val="24"/>
        </w:rPr>
        <w:br/>
      </w:r>
      <w:r w:rsidR="007B7D10" w:rsidRPr="00D37195">
        <w:rPr>
          <w:rFonts w:ascii="Totfalusi Antiqua" w:hAnsi="Totfalusi Antiqua" w:cs="Arial"/>
          <w:i/>
          <w:sz w:val="24"/>
          <w:szCs w:val="24"/>
        </w:rPr>
        <w:t>Lovász</w:t>
      </w:r>
      <w:r w:rsidR="009760B5" w:rsidRPr="00D37195">
        <w:rPr>
          <w:rFonts w:ascii="Totfalusi Antiqua" w:hAnsi="Totfalusi Antiqua" w:cs="Arial"/>
          <w:i/>
          <w:sz w:val="24"/>
          <w:szCs w:val="24"/>
        </w:rPr>
        <w:t xml:space="preserve"> László</w:t>
      </w:r>
      <w:r w:rsidR="009760B5" w:rsidRPr="00BF0B1C">
        <w:rPr>
          <w:rFonts w:ascii="Totfalusi Antiqua" w:hAnsi="Totfalusi Antiqua" w:cs="Arial"/>
          <w:sz w:val="24"/>
          <w:szCs w:val="24"/>
        </w:rPr>
        <w:t xml:space="preserve"> a</w:t>
      </w:r>
      <w:r w:rsidRPr="00BF0B1C">
        <w:rPr>
          <w:rFonts w:ascii="Totfalusi Antiqua" w:hAnsi="Totfalusi Antiqua" w:cs="Arial"/>
          <w:sz w:val="24"/>
          <w:szCs w:val="24"/>
        </w:rPr>
        <w:t xml:space="preserve"> </w:t>
      </w:r>
      <w:r w:rsidR="009760B5" w:rsidRPr="00BF0B1C">
        <w:rPr>
          <w:rFonts w:ascii="Totfalusi Antiqua" w:hAnsi="Totfalusi Antiqua" w:cs="Arial"/>
          <w:sz w:val="24"/>
          <w:szCs w:val="24"/>
        </w:rPr>
        <w:t>Magyar Tudományos Akadémia elnöke</w:t>
      </w:r>
      <w:r w:rsidR="007B7D10" w:rsidRPr="00BF0B1C">
        <w:rPr>
          <w:rFonts w:ascii="Totfalusi Antiqua" w:hAnsi="Totfalusi Antiqua" w:cs="Arial"/>
          <w:sz w:val="24"/>
          <w:szCs w:val="24"/>
        </w:rPr>
        <w:br/>
      </w:r>
      <w:r w:rsidR="007B7D10" w:rsidRPr="00D37195">
        <w:rPr>
          <w:rFonts w:ascii="Totfalusi Antiqua" w:hAnsi="Totfalusi Antiqua" w:cs="Arial"/>
          <w:i/>
          <w:sz w:val="24"/>
          <w:szCs w:val="24"/>
        </w:rPr>
        <w:t>Pálinkás</w:t>
      </w:r>
      <w:r w:rsidR="009760B5" w:rsidRPr="00D37195">
        <w:rPr>
          <w:rFonts w:ascii="Totfalusi Antiqua" w:hAnsi="Totfalusi Antiqua" w:cs="Arial"/>
          <w:i/>
          <w:sz w:val="24"/>
          <w:szCs w:val="24"/>
        </w:rPr>
        <w:t xml:space="preserve"> József</w:t>
      </w:r>
      <w:r w:rsidR="009760B5" w:rsidRPr="00BF0B1C">
        <w:rPr>
          <w:rFonts w:ascii="Totfalusi Antiqua" w:hAnsi="Totfalusi Antiqua" w:cs="Arial"/>
          <w:sz w:val="24"/>
          <w:szCs w:val="24"/>
        </w:rPr>
        <w:t xml:space="preserve"> a Nemzeti Kutatási, Fejleszté</w:t>
      </w:r>
      <w:r w:rsidR="00D37195">
        <w:rPr>
          <w:rFonts w:ascii="Totfalusi Antiqua" w:hAnsi="Totfalusi Antiqua" w:cs="Arial"/>
          <w:sz w:val="24"/>
          <w:szCs w:val="24"/>
        </w:rPr>
        <w:t>si és Innovációs Hivatal elnöke</w:t>
      </w:r>
    </w:p>
    <w:p w:rsidR="00BF0B1C" w:rsidRDefault="004A0F43" w:rsidP="009760B5">
      <w:pPr>
        <w:tabs>
          <w:tab w:val="left" w:pos="1134"/>
        </w:tabs>
        <w:ind w:left="1134" w:hanging="1134"/>
        <w:rPr>
          <w:rFonts w:ascii="Totfalusi Antiqua" w:hAnsi="Totfalusi Antiqua" w:cs="Arial"/>
          <w:sz w:val="24"/>
          <w:szCs w:val="24"/>
        </w:rPr>
      </w:pPr>
      <w:r w:rsidRPr="00BF0B1C">
        <w:rPr>
          <w:rFonts w:ascii="Totfalusi Antiqua" w:hAnsi="Totfalusi Antiqua" w:cs="Arial"/>
          <w:b/>
          <w:sz w:val="24"/>
          <w:szCs w:val="24"/>
        </w:rPr>
        <w:t>9</w:t>
      </w:r>
      <w:r w:rsidR="004D1482" w:rsidRPr="00BF0B1C">
        <w:rPr>
          <w:rFonts w:ascii="Totfalusi Antiqua" w:hAnsi="Totfalusi Antiqua" w:cs="Arial"/>
          <w:b/>
          <w:sz w:val="24"/>
          <w:szCs w:val="24"/>
        </w:rPr>
        <w:t>:</w:t>
      </w:r>
      <w:r w:rsidR="00A36DB9" w:rsidRPr="00BF0B1C">
        <w:rPr>
          <w:rFonts w:ascii="Totfalusi Antiqua" w:hAnsi="Totfalusi Antiqua" w:cs="Arial"/>
          <w:b/>
          <w:sz w:val="24"/>
          <w:szCs w:val="24"/>
        </w:rPr>
        <w:t>2</w:t>
      </w:r>
      <w:r w:rsidRPr="00BF0B1C">
        <w:rPr>
          <w:rFonts w:ascii="Totfalusi Antiqua" w:hAnsi="Totfalusi Antiqua" w:cs="Arial"/>
          <w:b/>
          <w:sz w:val="24"/>
          <w:szCs w:val="24"/>
        </w:rPr>
        <w:t>0</w:t>
      </w:r>
      <w:r w:rsidR="004D1482" w:rsidRPr="00BF0B1C">
        <w:rPr>
          <w:rFonts w:ascii="Totfalusi Antiqua" w:hAnsi="Totfalusi Antiqua" w:cs="Arial"/>
          <w:b/>
          <w:sz w:val="24"/>
          <w:szCs w:val="24"/>
        </w:rPr>
        <w:tab/>
      </w:r>
      <w:r w:rsidR="009760B5" w:rsidRPr="00BF0B1C">
        <w:rPr>
          <w:rFonts w:ascii="Totfalusi Antiqua" w:hAnsi="Totfalusi Antiqua" w:cs="Arial"/>
          <w:b/>
          <w:sz w:val="24"/>
          <w:szCs w:val="24"/>
        </w:rPr>
        <w:t>Magyar eredmények</w:t>
      </w:r>
      <w:r w:rsidR="007B7D10" w:rsidRPr="00BF0B1C">
        <w:rPr>
          <w:rFonts w:ascii="Totfalusi Antiqua" w:hAnsi="Totfalusi Antiqua" w:cs="Arial"/>
          <w:b/>
          <w:sz w:val="24"/>
          <w:szCs w:val="24"/>
        </w:rPr>
        <w:t xml:space="preserve"> </w:t>
      </w:r>
      <w:r w:rsidR="00BF0B1C" w:rsidRPr="00BF0B1C">
        <w:rPr>
          <w:rFonts w:ascii="Totfalusi Antiqua" w:hAnsi="Totfalusi Antiqua" w:cs="Arial"/>
          <w:b/>
          <w:sz w:val="24"/>
          <w:szCs w:val="24"/>
        </w:rPr>
        <w:t>az</w:t>
      </w:r>
      <w:r w:rsidR="0051570D">
        <w:rPr>
          <w:rFonts w:ascii="Totfalusi Antiqua" w:hAnsi="Totfalusi Antiqua" w:cs="Arial"/>
          <w:b/>
          <w:sz w:val="24"/>
          <w:szCs w:val="24"/>
        </w:rPr>
        <w:t xml:space="preserve"> ’</w:t>
      </w:r>
      <w:proofErr w:type="spellStart"/>
      <w:r w:rsidR="0051570D">
        <w:rPr>
          <w:rFonts w:ascii="Totfalusi Antiqua" w:hAnsi="Totfalusi Antiqua" w:cs="Arial"/>
          <w:b/>
          <w:sz w:val="24"/>
          <w:szCs w:val="24"/>
        </w:rPr>
        <w:t>Excellent</w:t>
      </w:r>
      <w:proofErr w:type="spellEnd"/>
      <w:r w:rsidR="007B7D10" w:rsidRPr="00BF0B1C">
        <w:rPr>
          <w:rFonts w:ascii="Totfalusi Antiqua" w:hAnsi="Totfalusi Antiqua" w:cs="Arial"/>
          <w:b/>
          <w:sz w:val="24"/>
          <w:szCs w:val="24"/>
        </w:rPr>
        <w:t xml:space="preserve"> Science’ </w:t>
      </w:r>
      <w:r w:rsidR="0051570D">
        <w:rPr>
          <w:rFonts w:ascii="Totfalusi Antiqua" w:hAnsi="Totfalusi Antiqua" w:cs="Arial"/>
          <w:b/>
          <w:sz w:val="24"/>
          <w:szCs w:val="24"/>
        </w:rPr>
        <w:t>keretében</w:t>
      </w:r>
      <w:r w:rsidR="004D1482" w:rsidRPr="00BF0B1C">
        <w:rPr>
          <w:rFonts w:ascii="Totfalusi Antiqua" w:hAnsi="Totfalusi Antiqua" w:cs="Arial"/>
          <w:b/>
          <w:sz w:val="24"/>
          <w:szCs w:val="24"/>
        </w:rPr>
        <w:br/>
      </w:r>
      <w:r w:rsidR="004D1482" w:rsidRPr="00D37195">
        <w:rPr>
          <w:rFonts w:ascii="Totfalusi Antiqua" w:hAnsi="Totfalusi Antiqua" w:cs="Arial"/>
          <w:i/>
          <w:sz w:val="24"/>
          <w:szCs w:val="24"/>
        </w:rPr>
        <w:t>Kondorosi</w:t>
      </w:r>
      <w:r w:rsidR="009760B5" w:rsidRPr="00D37195">
        <w:rPr>
          <w:rFonts w:ascii="Totfalusi Antiqua" w:hAnsi="Totfalusi Antiqua" w:cs="Arial"/>
          <w:i/>
          <w:sz w:val="24"/>
          <w:szCs w:val="24"/>
        </w:rPr>
        <w:t xml:space="preserve"> Éva</w:t>
      </w:r>
      <w:r w:rsidR="00D37195">
        <w:rPr>
          <w:rFonts w:ascii="Totfalusi Antiqua" w:hAnsi="Totfalusi Antiqua" w:cs="Arial"/>
          <w:sz w:val="24"/>
          <w:szCs w:val="24"/>
        </w:rPr>
        <w:t xml:space="preserve"> alelnök, European Research Council </w:t>
      </w:r>
      <w:r w:rsidR="004D1482" w:rsidRPr="00BF0B1C">
        <w:rPr>
          <w:rFonts w:ascii="Totfalusi Antiqua" w:hAnsi="Totfalusi Antiqua" w:cs="Arial"/>
          <w:sz w:val="24"/>
          <w:szCs w:val="24"/>
        </w:rPr>
        <w:br/>
      </w:r>
      <w:r w:rsidR="00BF0B1C" w:rsidRPr="00D37195">
        <w:rPr>
          <w:rFonts w:ascii="Totfalusi Antiqua" w:hAnsi="Totfalusi Antiqua" w:cs="Arial"/>
          <w:i/>
          <w:sz w:val="24"/>
          <w:szCs w:val="24"/>
        </w:rPr>
        <w:t>Jeney Nóra</w:t>
      </w:r>
      <w:r w:rsidR="00860C98" w:rsidRPr="00BF0B1C">
        <w:rPr>
          <w:rFonts w:ascii="Totfalusi Antiqua" w:hAnsi="Totfalusi Antiqua" w:cs="Arial"/>
          <w:sz w:val="24"/>
          <w:szCs w:val="24"/>
        </w:rPr>
        <w:t xml:space="preserve"> főosztályvezető-helyettes</w:t>
      </w:r>
      <w:r w:rsidR="00BF0B1C" w:rsidRPr="00BF0B1C">
        <w:rPr>
          <w:rFonts w:ascii="Totfalusi Antiqua" w:hAnsi="Totfalusi Antiqua" w:cs="Arial"/>
          <w:sz w:val="24"/>
          <w:szCs w:val="24"/>
        </w:rPr>
        <w:t>, Nemzeti, Kutatási és Fejlesztési Hivatal,</w:t>
      </w:r>
      <w:r w:rsidR="00860C98" w:rsidRPr="00BF0B1C">
        <w:rPr>
          <w:rFonts w:ascii="Totfalusi Antiqua" w:hAnsi="Totfalusi Antiqua" w:cs="Arial"/>
          <w:sz w:val="24"/>
          <w:szCs w:val="24"/>
        </w:rPr>
        <w:t xml:space="preserve"> Marie</w:t>
      </w:r>
      <w:r w:rsidR="00D37195">
        <w:rPr>
          <w:rFonts w:ascii="Totfalusi Antiqua" w:hAnsi="Totfalusi Antiqua" w:cs="Arial"/>
          <w:sz w:val="24"/>
          <w:szCs w:val="24"/>
        </w:rPr>
        <w:t xml:space="preserve"> </w:t>
      </w:r>
      <w:proofErr w:type="spellStart"/>
      <w:r w:rsidR="00D37195">
        <w:rPr>
          <w:rFonts w:ascii="Totfalusi Antiqua" w:hAnsi="Totfalusi Antiqua" w:cs="Arial"/>
          <w:sz w:val="24"/>
          <w:szCs w:val="24"/>
        </w:rPr>
        <w:t>Sklodowska</w:t>
      </w:r>
      <w:proofErr w:type="spellEnd"/>
      <w:r w:rsidR="00D37195">
        <w:rPr>
          <w:rFonts w:ascii="Totfalusi Antiqua" w:hAnsi="Totfalusi Antiqua" w:cs="Arial"/>
          <w:sz w:val="24"/>
          <w:szCs w:val="24"/>
        </w:rPr>
        <w:t xml:space="preserve"> Curie </w:t>
      </w:r>
      <w:proofErr w:type="spellStart"/>
      <w:r w:rsidR="00D37195">
        <w:rPr>
          <w:rFonts w:ascii="Totfalusi Antiqua" w:hAnsi="Totfalusi Antiqua" w:cs="Arial"/>
          <w:sz w:val="24"/>
          <w:szCs w:val="24"/>
        </w:rPr>
        <w:t>Actions</w:t>
      </w:r>
      <w:proofErr w:type="spellEnd"/>
      <w:r w:rsidR="00D37195">
        <w:rPr>
          <w:rFonts w:ascii="Totfalusi Antiqua" w:hAnsi="Totfalusi Antiqua" w:cs="Arial"/>
          <w:sz w:val="24"/>
          <w:szCs w:val="24"/>
        </w:rPr>
        <w:t xml:space="preserve"> </w:t>
      </w:r>
    </w:p>
    <w:p w:rsidR="00D37195" w:rsidRPr="00D37195" w:rsidRDefault="00D37195" w:rsidP="009760B5">
      <w:pPr>
        <w:tabs>
          <w:tab w:val="left" w:pos="1134"/>
        </w:tabs>
        <w:ind w:left="1134" w:hanging="1134"/>
        <w:rPr>
          <w:rFonts w:ascii="Totfalusi Antiqua" w:hAnsi="Totfalusi Antiqua" w:cs="Arial"/>
          <w:sz w:val="24"/>
          <w:szCs w:val="24"/>
        </w:rPr>
      </w:pPr>
      <w:r>
        <w:rPr>
          <w:rFonts w:ascii="Totfalusi Antiqua" w:hAnsi="Totfalusi Antiqua" w:cs="Arial"/>
          <w:b/>
          <w:sz w:val="24"/>
          <w:szCs w:val="24"/>
        </w:rPr>
        <w:tab/>
      </w:r>
      <w:r>
        <w:rPr>
          <w:rFonts w:ascii="Totfalusi Antiqua" w:hAnsi="Totfalusi Antiqua" w:cs="Arial"/>
          <w:sz w:val="24"/>
          <w:szCs w:val="24"/>
        </w:rPr>
        <w:t>Kérdések és válaszok</w:t>
      </w:r>
    </w:p>
    <w:p w:rsidR="004D1482" w:rsidRPr="00BF0B1C" w:rsidRDefault="004D1482" w:rsidP="00D37195">
      <w:pPr>
        <w:tabs>
          <w:tab w:val="left" w:pos="1134"/>
        </w:tabs>
        <w:ind w:left="1134" w:hanging="1134"/>
        <w:rPr>
          <w:rFonts w:ascii="Totfalusi Antiqua" w:hAnsi="Totfalusi Antiqua" w:cs="Arial"/>
          <w:b/>
          <w:sz w:val="24"/>
          <w:szCs w:val="24"/>
        </w:rPr>
      </w:pPr>
      <w:r w:rsidRPr="00BF0B1C">
        <w:rPr>
          <w:rFonts w:ascii="Totfalusi Antiqua" w:hAnsi="Totfalusi Antiqua" w:cs="Arial"/>
          <w:b/>
          <w:sz w:val="24"/>
          <w:szCs w:val="24"/>
        </w:rPr>
        <w:t>10:</w:t>
      </w:r>
      <w:r w:rsidR="001C0252">
        <w:rPr>
          <w:rFonts w:ascii="Totfalusi Antiqua" w:hAnsi="Totfalusi Antiqua" w:cs="Arial"/>
          <w:b/>
          <w:sz w:val="24"/>
          <w:szCs w:val="24"/>
        </w:rPr>
        <w:t>00</w:t>
      </w:r>
      <w:r w:rsidRPr="00BF0B1C">
        <w:rPr>
          <w:rFonts w:ascii="Totfalusi Antiqua" w:hAnsi="Totfalusi Antiqua" w:cs="Arial"/>
          <w:b/>
          <w:sz w:val="24"/>
          <w:szCs w:val="24"/>
        </w:rPr>
        <w:tab/>
      </w:r>
      <w:r w:rsidR="009760B5" w:rsidRPr="00BF0B1C">
        <w:rPr>
          <w:rFonts w:ascii="Totfalusi Antiqua" w:hAnsi="Totfalusi Antiqua" w:cs="Arial"/>
          <w:b/>
          <w:sz w:val="24"/>
          <w:szCs w:val="24"/>
        </w:rPr>
        <w:t>ERC-MSCA nyertesek tudományos előadásai</w:t>
      </w:r>
      <w:r w:rsidR="007B7D10" w:rsidRPr="00BF0B1C">
        <w:rPr>
          <w:rFonts w:ascii="Totfalusi Antiqua" w:hAnsi="Totfalusi Antiqua" w:cs="Arial"/>
          <w:b/>
          <w:sz w:val="24"/>
          <w:szCs w:val="24"/>
        </w:rPr>
        <w:t xml:space="preserve"> (</w:t>
      </w:r>
      <w:r w:rsidR="008036A5" w:rsidRPr="00BF0B1C">
        <w:rPr>
          <w:rFonts w:ascii="Totfalusi Antiqua" w:hAnsi="Totfalusi Antiqua" w:cs="Arial"/>
          <w:b/>
          <w:sz w:val="24"/>
          <w:szCs w:val="24"/>
        </w:rPr>
        <w:t>beszámolók</w:t>
      </w:r>
      <w:r w:rsidR="00BF0B1C">
        <w:rPr>
          <w:rFonts w:ascii="Totfalusi Antiqua" w:hAnsi="Totfalusi Antiqua" w:cs="Arial"/>
          <w:b/>
          <w:sz w:val="24"/>
          <w:szCs w:val="24"/>
        </w:rPr>
        <w:t>) I.</w:t>
      </w:r>
      <w:r w:rsidRPr="00BF0B1C">
        <w:rPr>
          <w:rFonts w:ascii="Totfalusi Antiqua" w:hAnsi="Totfalusi Antiqua" w:cs="Arial"/>
          <w:b/>
          <w:sz w:val="24"/>
          <w:szCs w:val="24"/>
        </w:rPr>
        <w:br/>
      </w:r>
      <w:r w:rsidR="009760B5" w:rsidRPr="00D37195">
        <w:rPr>
          <w:rFonts w:ascii="Totfalusi Antiqua" w:hAnsi="Totfalusi Antiqua" w:cs="Arial"/>
          <w:i/>
          <w:sz w:val="24"/>
          <w:szCs w:val="24"/>
        </w:rPr>
        <w:t>Mari</w:t>
      </w:r>
      <w:r w:rsidR="00A36DB9" w:rsidRPr="00D37195">
        <w:rPr>
          <w:rFonts w:ascii="Totfalusi Antiqua" w:hAnsi="Totfalusi Antiqua" w:cs="Arial"/>
          <w:i/>
          <w:sz w:val="24"/>
          <w:szCs w:val="24"/>
        </w:rPr>
        <w:t>a Lugaro</w:t>
      </w:r>
      <w:r w:rsidR="00A36DB9" w:rsidRPr="00BF0B1C">
        <w:rPr>
          <w:rFonts w:ascii="Totfalusi Antiqua" w:hAnsi="Totfalusi Antiqua" w:cs="Arial"/>
          <w:sz w:val="24"/>
          <w:szCs w:val="24"/>
        </w:rPr>
        <w:t xml:space="preserve"> </w:t>
      </w:r>
      <w:r w:rsidR="00BF0B1C" w:rsidRPr="00BF0B1C">
        <w:rPr>
          <w:rFonts w:ascii="Totfalusi Antiqua" w:hAnsi="Totfalusi Antiqua" w:cs="Arial"/>
          <w:sz w:val="24"/>
          <w:szCs w:val="24"/>
        </w:rPr>
        <w:t xml:space="preserve">ERC </w:t>
      </w:r>
      <w:proofErr w:type="spellStart"/>
      <w:r w:rsidR="007B7D10" w:rsidRPr="00BF0B1C">
        <w:rPr>
          <w:rFonts w:ascii="Totfalusi Antiqua" w:hAnsi="Totfalusi Antiqua" w:cs="Arial"/>
          <w:sz w:val="24"/>
          <w:szCs w:val="24"/>
        </w:rPr>
        <w:t>CoG</w:t>
      </w:r>
      <w:proofErr w:type="spellEnd"/>
      <w:r w:rsidR="00BF0B1C" w:rsidRPr="00BF0B1C">
        <w:rPr>
          <w:rFonts w:ascii="Totfalusi Antiqua" w:hAnsi="Totfalusi Antiqua" w:cs="Arial"/>
          <w:sz w:val="24"/>
          <w:szCs w:val="24"/>
        </w:rPr>
        <w:t xml:space="preserve"> nyertes</w:t>
      </w:r>
      <w:r w:rsidR="009760B5" w:rsidRPr="00BF0B1C">
        <w:rPr>
          <w:rFonts w:ascii="Totfalusi Antiqua" w:hAnsi="Totfalusi Antiqua" w:cs="Arial"/>
          <w:sz w:val="24"/>
          <w:szCs w:val="24"/>
        </w:rPr>
        <w:t xml:space="preserve">, MTA </w:t>
      </w:r>
      <w:r w:rsidR="00BF0B1C" w:rsidRPr="00BF0B1C">
        <w:rPr>
          <w:rFonts w:ascii="Totfalusi Antiqua" w:hAnsi="Totfalusi Antiqua" w:cs="Arial"/>
          <w:sz w:val="24"/>
          <w:szCs w:val="24"/>
        </w:rPr>
        <w:t>Csillagászati és Földtudományi Kutatóközpont</w:t>
      </w:r>
      <w:r w:rsidR="00BF0B1C" w:rsidRPr="00BF0B1C">
        <w:rPr>
          <w:rFonts w:ascii="Totfalusi Antiqua" w:hAnsi="Totfalusi Antiqua" w:cs="Arial"/>
          <w:sz w:val="24"/>
          <w:szCs w:val="24"/>
        </w:rPr>
        <w:br/>
      </w:r>
      <w:r w:rsidR="007D33D9" w:rsidRPr="007D33D9">
        <w:rPr>
          <w:rFonts w:ascii="Totfalusi Antiqua" w:eastAsia="Times New Roman" w:hAnsi="Totfalusi Antiqua" w:cs="Tahoma"/>
          <w:i/>
          <w:color w:val="000000"/>
          <w:sz w:val="24"/>
          <w:szCs w:val="24"/>
        </w:rPr>
        <w:t>Beke-Somfai Tamás</w:t>
      </w:r>
      <w:r w:rsidR="007D33D9">
        <w:rPr>
          <w:rFonts w:ascii="Totfalusi Antiqua" w:eastAsia="Times New Roman" w:hAnsi="Totfalusi Antiqua" w:cs="Tahoma"/>
          <w:color w:val="000000"/>
          <w:sz w:val="24"/>
          <w:szCs w:val="24"/>
        </w:rPr>
        <w:t xml:space="preserve"> </w:t>
      </w:r>
      <w:r w:rsidR="007D33D9" w:rsidRPr="00BF0B1C">
        <w:rPr>
          <w:rFonts w:ascii="Totfalusi Antiqua" w:hAnsi="Totfalusi Antiqua" w:cs="Arial"/>
          <w:sz w:val="24"/>
          <w:szCs w:val="24"/>
        </w:rPr>
        <w:t>MSCA nyertes</w:t>
      </w:r>
      <w:r w:rsidR="007D33D9">
        <w:rPr>
          <w:rFonts w:ascii="Totfalusi Antiqua" w:hAnsi="Totfalusi Antiqua" w:cs="Arial"/>
          <w:sz w:val="24"/>
          <w:szCs w:val="24"/>
        </w:rPr>
        <w:t xml:space="preserve">, </w:t>
      </w:r>
      <w:r w:rsidR="007D33D9">
        <w:rPr>
          <w:rFonts w:ascii="Totfalusi Antiqua" w:eastAsia="Times New Roman" w:hAnsi="Totfalusi Antiqua" w:cs="Tahoma"/>
          <w:color w:val="000000"/>
          <w:sz w:val="24"/>
          <w:szCs w:val="24"/>
        </w:rPr>
        <w:t>MTA T</w:t>
      </w:r>
      <w:r w:rsidR="00B55A03">
        <w:rPr>
          <w:rFonts w:ascii="Totfalusi Antiqua" w:eastAsia="Times New Roman" w:hAnsi="Totfalusi Antiqua" w:cs="Tahoma"/>
          <w:color w:val="000000"/>
          <w:sz w:val="24"/>
          <w:szCs w:val="24"/>
        </w:rPr>
        <w:t>ermészettudományi Kutatóközpont</w:t>
      </w:r>
      <w:r w:rsidRPr="00BF0B1C">
        <w:rPr>
          <w:rFonts w:ascii="Totfalusi Antiqua" w:hAnsi="Totfalusi Antiqua" w:cs="Arial"/>
          <w:sz w:val="24"/>
          <w:szCs w:val="24"/>
        </w:rPr>
        <w:br/>
      </w:r>
      <w:r w:rsidR="001450F7" w:rsidRPr="00D37195">
        <w:rPr>
          <w:rFonts w:ascii="Totfalusi Antiqua" w:hAnsi="Totfalusi Antiqua" w:cs="Arial"/>
          <w:i/>
          <w:sz w:val="24"/>
          <w:szCs w:val="24"/>
        </w:rPr>
        <w:t>Dénes</w:t>
      </w:r>
      <w:r w:rsidR="007B7D10" w:rsidRPr="00D37195">
        <w:rPr>
          <w:rFonts w:ascii="Totfalusi Antiqua" w:hAnsi="Totfalusi Antiqua" w:cs="Arial"/>
          <w:i/>
          <w:sz w:val="24"/>
          <w:szCs w:val="24"/>
        </w:rPr>
        <w:t xml:space="preserve"> </w:t>
      </w:r>
      <w:r w:rsidR="009760B5" w:rsidRPr="00D37195">
        <w:rPr>
          <w:rFonts w:ascii="Totfalusi Antiqua" w:hAnsi="Totfalusi Antiqua" w:cs="Arial"/>
          <w:i/>
          <w:sz w:val="24"/>
          <w:szCs w:val="24"/>
        </w:rPr>
        <w:t>Ádám</w:t>
      </w:r>
      <w:r w:rsidR="009760B5" w:rsidRPr="00BF0B1C">
        <w:rPr>
          <w:rFonts w:ascii="Totfalusi Antiqua" w:hAnsi="Totfalusi Antiqua" w:cs="Arial"/>
          <w:sz w:val="24"/>
          <w:szCs w:val="24"/>
        </w:rPr>
        <w:t xml:space="preserve"> </w:t>
      </w:r>
      <w:r w:rsidR="00BF0B1C" w:rsidRPr="00BF0B1C">
        <w:rPr>
          <w:rFonts w:ascii="Totfalusi Antiqua" w:hAnsi="Totfalusi Antiqua" w:cs="Arial"/>
          <w:sz w:val="24"/>
          <w:szCs w:val="24"/>
        </w:rPr>
        <w:t xml:space="preserve">ERC </w:t>
      </w:r>
      <w:proofErr w:type="spellStart"/>
      <w:r w:rsidR="001450F7" w:rsidRPr="00BF0B1C">
        <w:rPr>
          <w:rFonts w:ascii="Totfalusi Antiqua" w:hAnsi="Totfalusi Antiqua" w:cs="Arial"/>
          <w:sz w:val="24"/>
          <w:szCs w:val="24"/>
        </w:rPr>
        <w:t>CoG</w:t>
      </w:r>
      <w:proofErr w:type="spellEnd"/>
      <w:r w:rsidR="00FA31D7" w:rsidRPr="00BF0B1C">
        <w:rPr>
          <w:rFonts w:ascii="Totfalusi Antiqua" w:hAnsi="Totfalusi Antiqua" w:cs="Arial"/>
          <w:sz w:val="24"/>
          <w:szCs w:val="24"/>
        </w:rPr>
        <w:t xml:space="preserve"> </w:t>
      </w:r>
      <w:r w:rsidR="00BF0B1C" w:rsidRPr="00BF0B1C">
        <w:rPr>
          <w:rFonts w:ascii="Totfalusi Antiqua" w:hAnsi="Totfalusi Antiqua" w:cs="Arial"/>
          <w:sz w:val="24"/>
          <w:szCs w:val="24"/>
        </w:rPr>
        <w:t>nyertes</w:t>
      </w:r>
      <w:r w:rsidR="006B0286">
        <w:rPr>
          <w:rFonts w:ascii="Totfalusi Antiqua" w:hAnsi="Totfalusi Antiqua" w:cs="Arial"/>
          <w:sz w:val="24"/>
          <w:szCs w:val="24"/>
        </w:rPr>
        <w:t>, MTA Kísérleti Orvostudományi Kutatóintézet</w:t>
      </w:r>
    </w:p>
    <w:p w:rsidR="00975FF6" w:rsidRPr="00BF0B1C" w:rsidRDefault="00975FF6" w:rsidP="008E44EC">
      <w:pPr>
        <w:tabs>
          <w:tab w:val="left" w:pos="1134"/>
        </w:tabs>
        <w:rPr>
          <w:rFonts w:ascii="Totfalusi Antiqua" w:hAnsi="Totfalusi Antiqua" w:cs="Arial"/>
          <w:b/>
          <w:sz w:val="24"/>
          <w:szCs w:val="24"/>
        </w:rPr>
      </w:pPr>
      <w:r w:rsidRPr="00BF0B1C">
        <w:rPr>
          <w:rFonts w:ascii="Totfalusi Antiqua" w:hAnsi="Totfalusi Antiqua" w:cs="Arial"/>
          <w:b/>
          <w:sz w:val="24"/>
          <w:szCs w:val="24"/>
        </w:rPr>
        <w:t>10:30</w:t>
      </w:r>
      <w:r w:rsidRPr="00BF0B1C">
        <w:rPr>
          <w:rFonts w:ascii="Totfalusi Antiqua" w:hAnsi="Totfalusi Antiqua" w:cs="Arial"/>
          <w:b/>
          <w:sz w:val="24"/>
          <w:szCs w:val="24"/>
        </w:rPr>
        <w:tab/>
      </w:r>
      <w:r w:rsidR="009760B5" w:rsidRPr="00BF0B1C">
        <w:rPr>
          <w:rFonts w:ascii="Totfalusi Antiqua" w:hAnsi="Totfalusi Antiqua" w:cs="Arial"/>
          <w:b/>
          <w:sz w:val="24"/>
          <w:szCs w:val="24"/>
        </w:rPr>
        <w:t>Sajtókonferencia</w:t>
      </w:r>
      <w:r w:rsidRPr="00BF0B1C">
        <w:rPr>
          <w:rFonts w:ascii="Totfalusi Antiqua" w:hAnsi="Totfalusi Antiqua" w:cs="Arial"/>
          <w:b/>
          <w:sz w:val="24"/>
          <w:szCs w:val="24"/>
        </w:rPr>
        <w:t xml:space="preserve"> </w:t>
      </w:r>
      <w:r w:rsidRPr="004B124F">
        <w:rPr>
          <w:rFonts w:ascii="Totfalusi Antiqua" w:hAnsi="Totfalusi Antiqua" w:cs="Arial"/>
          <w:sz w:val="24"/>
          <w:szCs w:val="24"/>
        </w:rPr>
        <w:t>(</w:t>
      </w:r>
      <w:r w:rsidR="009760B5" w:rsidRPr="004B124F">
        <w:rPr>
          <w:rFonts w:ascii="Totfalusi Antiqua" w:hAnsi="Totfalusi Antiqua" w:cs="Arial"/>
          <w:sz w:val="24"/>
          <w:szCs w:val="24"/>
        </w:rPr>
        <w:t>Koncertterem</w:t>
      </w:r>
      <w:r w:rsidRPr="004B124F">
        <w:rPr>
          <w:rFonts w:ascii="Totfalusi Antiqua" w:hAnsi="Totfalusi Antiqua" w:cs="Arial"/>
          <w:sz w:val="24"/>
          <w:szCs w:val="24"/>
        </w:rPr>
        <w:t>)</w:t>
      </w:r>
    </w:p>
    <w:p w:rsidR="009760B5" w:rsidRPr="00BF0B1C" w:rsidRDefault="004D1482" w:rsidP="008E44EC">
      <w:pPr>
        <w:tabs>
          <w:tab w:val="left" w:pos="1134"/>
        </w:tabs>
        <w:ind w:left="1134" w:hanging="1134"/>
        <w:rPr>
          <w:rFonts w:ascii="Totfalusi Antiqua" w:hAnsi="Totfalusi Antiqua" w:cs="Arial"/>
          <w:sz w:val="24"/>
          <w:szCs w:val="24"/>
        </w:rPr>
      </w:pPr>
      <w:r w:rsidRPr="00BF0B1C">
        <w:rPr>
          <w:rFonts w:ascii="Totfalusi Antiqua" w:hAnsi="Totfalusi Antiqua" w:cs="Arial"/>
          <w:b/>
          <w:sz w:val="24"/>
          <w:szCs w:val="24"/>
        </w:rPr>
        <w:t>1</w:t>
      </w:r>
      <w:r w:rsidR="004A0F43" w:rsidRPr="00BF0B1C">
        <w:rPr>
          <w:rFonts w:ascii="Totfalusi Antiqua" w:hAnsi="Totfalusi Antiqua" w:cs="Arial"/>
          <w:b/>
          <w:sz w:val="24"/>
          <w:szCs w:val="24"/>
        </w:rPr>
        <w:t>0</w:t>
      </w:r>
      <w:r w:rsidRPr="00BF0B1C">
        <w:rPr>
          <w:rFonts w:ascii="Totfalusi Antiqua" w:hAnsi="Totfalusi Antiqua" w:cs="Arial"/>
          <w:b/>
          <w:sz w:val="24"/>
          <w:szCs w:val="24"/>
        </w:rPr>
        <w:t>:</w:t>
      </w:r>
      <w:r w:rsidR="004A0F43" w:rsidRPr="00BF0B1C">
        <w:rPr>
          <w:rFonts w:ascii="Totfalusi Antiqua" w:hAnsi="Totfalusi Antiqua" w:cs="Arial"/>
          <w:b/>
          <w:sz w:val="24"/>
          <w:szCs w:val="24"/>
        </w:rPr>
        <w:t>45</w:t>
      </w:r>
      <w:r w:rsidRPr="00BF0B1C">
        <w:rPr>
          <w:rFonts w:ascii="Totfalusi Antiqua" w:hAnsi="Totfalusi Antiqua" w:cs="Arial"/>
          <w:b/>
          <w:sz w:val="24"/>
          <w:szCs w:val="24"/>
        </w:rPr>
        <w:tab/>
      </w:r>
      <w:r w:rsidR="009760B5" w:rsidRPr="00BF0B1C">
        <w:rPr>
          <w:rFonts w:ascii="Totfalusi Antiqua" w:hAnsi="Totfalusi Antiqua" w:cs="Arial"/>
          <w:b/>
          <w:sz w:val="24"/>
          <w:szCs w:val="24"/>
        </w:rPr>
        <w:t>Kávészünet</w:t>
      </w:r>
      <w:r w:rsidR="004A0F43" w:rsidRPr="00BF0B1C">
        <w:rPr>
          <w:rFonts w:ascii="Totfalusi Antiqua" w:hAnsi="Totfalusi Antiqua" w:cs="Arial"/>
          <w:b/>
          <w:sz w:val="24"/>
          <w:szCs w:val="24"/>
        </w:rPr>
        <w:t xml:space="preserve"> </w:t>
      </w:r>
      <w:bookmarkStart w:id="0" w:name="_GoBack"/>
      <w:bookmarkEnd w:id="0"/>
      <w:r w:rsidR="00975FF6" w:rsidRPr="00BF0B1C">
        <w:rPr>
          <w:rFonts w:ascii="Totfalusi Antiqua" w:hAnsi="Totfalusi Antiqua" w:cs="Arial"/>
          <w:b/>
          <w:sz w:val="24"/>
          <w:szCs w:val="24"/>
        </w:rPr>
        <w:br/>
      </w:r>
      <w:r w:rsidR="009760B5" w:rsidRPr="00BF0B1C">
        <w:rPr>
          <w:rFonts w:ascii="Totfalusi Antiqua" w:hAnsi="Totfalusi Antiqua" w:cs="Arial"/>
          <w:sz w:val="24"/>
          <w:szCs w:val="24"/>
        </w:rPr>
        <w:t xml:space="preserve">pályázati határidők ismertetése, </w:t>
      </w:r>
      <w:proofErr w:type="spellStart"/>
      <w:r w:rsidR="009760B5" w:rsidRPr="00BF0B1C">
        <w:rPr>
          <w:rFonts w:ascii="Totfalusi Antiqua" w:hAnsi="Totfalusi Antiqua" w:cs="Arial"/>
          <w:sz w:val="24"/>
          <w:szCs w:val="24"/>
        </w:rPr>
        <w:t>granttípusok</w:t>
      </w:r>
      <w:proofErr w:type="spellEnd"/>
      <w:r w:rsidR="009760B5" w:rsidRPr="00BF0B1C">
        <w:rPr>
          <w:rFonts w:ascii="Totfalusi Antiqua" w:hAnsi="Totfalusi Antiqua" w:cs="Arial"/>
          <w:sz w:val="24"/>
          <w:szCs w:val="24"/>
        </w:rPr>
        <w:t xml:space="preserve"> és pályázati</w:t>
      </w:r>
      <w:r w:rsidR="00D37195">
        <w:rPr>
          <w:rFonts w:ascii="Totfalusi Antiqua" w:hAnsi="Totfalusi Antiqua" w:cs="Arial"/>
          <w:sz w:val="24"/>
          <w:szCs w:val="24"/>
        </w:rPr>
        <w:t xml:space="preserve"> határidők kivetítve olvashatók</w:t>
      </w:r>
    </w:p>
    <w:p w:rsidR="004D1482" w:rsidRPr="009136DD" w:rsidRDefault="004D1482" w:rsidP="008E44EC">
      <w:pPr>
        <w:tabs>
          <w:tab w:val="left" w:pos="1134"/>
        </w:tabs>
        <w:ind w:left="1134" w:hanging="1134"/>
        <w:rPr>
          <w:rFonts w:ascii="Totfalusi Antiqua" w:hAnsi="Totfalusi Antiqua" w:cs="Arial"/>
          <w:sz w:val="24"/>
          <w:szCs w:val="24"/>
        </w:rPr>
      </w:pPr>
      <w:r w:rsidRPr="00BF0B1C">
        <w:rPr>
          <w:rFonts w:ascii="Totfalusi Antiqua" w:hAnsi="Totfalusi Antiqua" w:cs="Arial"/>
          <w:b/>
          <w:sz w:val="24"/>
          <w:szCs w:val="24"/>
        </w:rPr>
        <w:t>11:</w:t>
      </w:r>
      <w:r w:rsidR="004A0F43" w:rsidRPr="00BF0B1C">
        <w:rPr>
          <w:rFonts w:ascii="Totfalusi Antiqua" w:hAnsi="Totfalusi Antiqua" w:cs="Arial"/>
          <w:b/>
          <w:sz w:val="24"/>
          <w:szCs w:val="24"/>
        </w:rPr>
        <w:t>15</w:t>
      </w:r>
      <w:r w:rsidRPr="00BF0B1C">
        <w:rPr>
          <w:rFonts w:ascii="Totfalusi Antiqua" w:hAnsi="Totfalusi Antiqua" w:cs="Arial"/>
          <w:b/>
          <w:sz w:val="24"/>
          <w:szCs w:val="24"/>
        </w:rPr>
        <w:tab/>
      </w:r>
      <w:r w:rsidR="009760B5" w:rsidRPr="00BF0B1C">
        <w:rPr>
          <w:rFonts w:ascii="Totfalusi Antiqua" w:hAnsi="Totfalusi Antiqua" w:cs="Arial"/>
          <w:b/>
          <w:sz w:val="24"/>
          <w:szCs w:val="24"/>
        </w:rPr>
        <w:t>ERC-MSCA nyertesek tudományos előadásai</w:t>
      </w:r>
      <w:r w:rsidR="00BF0B1C">
        <w:rPr>
          <w:rFonts w:ascii="Totfalusi Antiqua" w:hAnsi="Totfalusi Antiqua" w:cs="Arial"/>
          <w:b/>
          <w:sz w:val="24"/>
          <w:szCs w:val="24"/>
        </w:rPr>
        <w:t xml:space="preserve"> (beszámolók</w:t>
      </w:r>
      <w:r w:rsidR="007B7D10" w:rsidRPr="00BF0B1C">
        <w:rPr>
          <w:rFonts w:ascii="Totfalusi Antiqua" w:hAnsi="Totfalusi Antiqua" w:cs="Arial"/>
          <w:b/>
          <w:sz w:val="24"/>
          <w:szCs w:val="24"/>
        </w:rPr>
        <w:t>) II.</w:t>
      </w:r>
      <w:r w:rsidRPr="00BF0B1C">
        <w:rPr>
          <w:rFonts w:ascii="Totfalusi Antiqua" w:hAnsi="Totfalusi Antiqua" w:cs="Arial"/>
          <w:b/>
          <w:sz w:val="24"/>
          <w:szCs w:val="24"/>
        </w:rPr>
        <w:br/>
      </w:r>
      <w:proofErr w:type="spellStart"/>
      <w:r w:rsidR="009760B5" w:rsidRPr="00D37195">
        <w:rPr>
          <w:rFonts w:ascii="Totfalusi Antiqua" w:hAnsi="Totfalusi Antiqua" w:cs="Arial"/>
          <w:i/>
          <w:sz w:val="24"/>
          <w:szCs w:val="24"/>
        </w:rPr>
        <w:t>J</w:t>
      </w:r>
      <w:r w:rsidR="00A36DB9" w:rsidRPr="00D37195">
        <w:rPr>
          <w:rFonts w:ascii="Totfalusi Antiqua" w:hAnsi="Totfalusi Antiqua" w:cs="Arial"/>
          <w:i/>
          <w:sz w:val="24"/>
          <w:szCs w:val="24"/>
        </w:rPr>
        <w:t>anáky</w:t>
      </w:r>
      <w:proofErr w:type="spellEnd"/>
      <w:r w:rsidR="009760B5" w:rsidRPr="00D37195">
        <w:rPr>
          <w:rFonts w:ascii="Totfalusi Antiqua" w:hAnsi="Totfalusi Antiqua" w:cs="Arial"/>
          <w:i/>
          <w:sz w:val="24"/>
          <w:szCs w:val="24"/>
        </w:rPr>
        <w:t xml:space="preserve"> Csaba</w:t>
      </w:r>
      <w:r w:rsidR="00A36DB9" w:rsidRPr="00BF0B1C">
        <w:rPr>
          <w:rFonts w:ascii="Totfalusi Antiqua" w:hAnsi="Totfalusi Antiqua" w:cs="Arial"/>
          <w:sz w:val="24"/>
          <w:szCs w:val="24"/>
        </w:rPr>
        <w:t xml:space="preserve"> </w:t>
      </w:r>
      <w:r w:rsidR="00D37195">
        <w:rPr>
          <w:rFonts w:ascii="Totfalusi Antiqua" w:hAnsi="Totfalusi Antiqua" w:cs="Arial"/>
          <w:sz w:val="24"/>
          <w:szCs w:val="24"/>
        </w:rPr>
        <w:t xml:space="preserve">MSCA és </w:t>
      </w:r>
      <w:r w:rsidR="00BF0B1C" w:rsidRPr="00BF0B1C">
        <w:rPr>
          <w:rFonts w:ascii="Totfalusi Antiqua" w:hAnsi="Totfalusi Antiqua" w:cs="Arial"/>
          <w:sz w:val="24"/>
          <w:szCs w:val="24"/>
        </w:rPr>
        <w:t xml:space="preserve">ERC </w:t>
      </w:r>
      <w:proofErr w:type="spellStart"/>
      <w:r w:rsidR="00D5428F" w:rsidRPr="00BF0B1C">
        <w:rPr>
          <w:rFonts w:ascii="Totfalusi Antiqua" w:hAnsi="Totfalusi Antiqua" w:cs="Arial"/>
          <w:sz w:val="24"/>
          <w:szCs w:val="24"/>
        </w:rPr>
        <w:t>StG</w:t>
      </w:r>
      <w:proofErr w:type="spellEnd"/>
      <w:r w:rsidR="00D5428F" w:rsidRPr="00BF0B1C">
        <w:rPr>
          <w:rFonts w:ascii="Totfalusi Antiqua" w:hAnsi="Totfalusi Antiqua" w:cs="Arial"/>
          <w:sz w:val="24"/>
          <w:szCs w:val="24"/>
        </w:rPr>
        <w:t xml:space="preserve"> </w:t>
      </w:r>
      <w:r w:rsidR="00BF0B1C" w:rsidRPr="00BF0B1C">
        <w:rPr>
          <w:rFonts w:ascii="Totfalusi Antiqua" w:hAnsi="Totfalusi Antiqua" w:cs="Arial"/>
          <w:sz w:val="24"/>
          <w:szCs w:val="24"/>
        </w:rPr>
        <w:t>nyertes</w:t>
      </w:r>
      <w:r w:rsidR="00725196">
        <w:rPr>
          <w:rFonts w:ascii="Totfalusi Antiqua" w:hAnsi="Totfalusi Antiqua" w:cs="Arial"/>
          <w:sz w:val="24"/>
          <w:szCs w:val="24"/>
        </w:rPr>
        <w:t xml:space="preserve">, </w:t>
      </w:r>
      <w:r w:rsidR="006B0286">
        <w:rPr>
          <w:rFonts w:ascii="Totfalusi Antiqua" w:hAnsi="Totfalusi Antiqua" w:cs="Arial"/>
          <w:sz w:val="24"/>
          <w:szCs w:val="24"/>
        </w:rPr>
        <w:t>Szegedi Tudományegyetem</w:t>
      </w:r>
      <w:r w:rsidRPr="00BF0B1C">
        <w:rPr>
          <w:rFonts w:ascii="Totfalusi Antiqua" w:hAnsi="Totfalusi Antiqua" w:cs="Arial"/>
          <w:sz w:val="24"/>
          <w:szCs w:val="24"/>
        </w:rPr>
        <w:br/>
      </w:r>
      <w:r w:rsidR="009760B5" w:rsidRPr="009136DD">
        <w:rPr>
          <w:rFonts w:ascii="Totfalusi Antiqua" w:hAnsi="Totfalusi Antiqua" w:cs="Arial"/>
          <w:i/>
          <w:sz w:val="24"/>
          <w:szCs w:val="24"/>
        </w:rPr>
        <w:t xml:space="preserve">Takács </w:t>
      </w:r>
      <w:r w:rsidR="007B7D10" w:rsidRPr="009136DD">
        <w:rPr>
          <w:rFonts w:ascii="Totfalusi Antiqua" w:hAnsi="Totfalusi Antiqua" w:cs="Arial"/>
          <w:i/>
          <w:sz w:val="24"/>
          <w:szCs w:val="24"/>
        </w:rPr>
        <w:t>Károl</w:t>
      </w:r>
      <w:r w:rsidR="007B7D10" w:rsidRPr="009136DD">
        <w:rPr>
          <w:rFonts w:ascii="Totfalusi Antiqua" w:hAnsi="Totfalusi Antiqua" w:cs="Arial"/>
          <w:sz w:val="24"/>
          <w:szCs w:val="24"/>
        </w:rPr>
        <w:t xml:space="preserve">y </w:t>
      </w:r>
      <w:r w:rsidR="00BF0B1C" w:rsidRPr="009136DD">
        <w:rPr>
          <w:rFonts w:ascii="Totfalusi Antiqua" w:hAnsi="Totfalusi Antiqua" w:cs="Arial"/>
          <w:sz w:val="24"/>
          <w:szCs w:val="24"/>
        </w:rPr>
        <w:t xml:space="preserve">ERC </w:t>
      </w:r>
      <w:proofErr w:type="spellStart"/>
      <w:r w:rsidR="00E36253" w:rsidRPr="009136DD">
        <w:rPr>
          <w:rFonts w:ascii="Totfalusi Antiqua" w:hAnsi="Totfalusi Antiqua" w:cs="Arial"/>
          <w:sz w:val="24"/>
          <w:szCs w:val="24"/>
        </w:rPr>
        <w:t>CoG</w:t>
      </w:r>
      <w:proofErr w:type="spellEnd"/>
      <w:r w:rsidR="00E36253" w:rsidRPr="009136DD">
        <w:rPr>
          <w:rFonts w:ascii="Totfalusi Antiqua" w:hAnsi="Totfalusi Antiqua" w:cs="Arial"/>
          <w:sz w:val="24"/>
          <w:szCs w:val="24"/>
        </w:rPr>
        <w:t xml:space="preserve"> </w:t>
      </w:r>
      <w:r w:rsidR="00BF0B1C" w:rsidRPr="009136DD">
        <w:rPr>
          <w:rFonts w:ascii="Totfalusi Antiqua" w:hAnsi="Totfalusi Antiqua" w:cs="Arial"/>
          <w:sz w:val="24"/>
          <w:szCs w:val="24"/>
        </w:rPr>
        <w:t>nyertes</w:t>
      </w:r>
      <w:r w:rsidR="00725196" w:rsidRPr="009136DD">
        <w:rPr>
          <w:rFonts w:ascii="Totfalusi Antiqua" w:hAnsi="Totfalusi Antiqua" w:cs="Arial"/>
          <w:sz w:val="24"/>
          <w:szCs w:val="24"/>
        </w:rPr>
        <w:t xml:space="preserve">, </w:t>
      </w:r>
      <w:r w:rsidR="006B0286" w:rsidRPr="009136DD">
        <w:rPr>
          <w:rFonts w:ascii="Totfalusi Antiqua" w:hAnsi="Totfalusi Antiqua" w:cs="Arial"/>
          <w:sz w:val="24"/>
          <w:szCs w:val="24"/>
        </w:rPr>
        <w:t>MTA Társadalomtudományi Kutatóközpont</w:t>
      </w:r>
      <w:r w:rsidRPr="009136DD">
        <w:rPr>
          <w:rFonts w:ascii="Totfalusi Antiqua" w:hAnsi="Totfalusi Antiqua" w:cs="Arial"/>
          <w:sz w:val="24"/>
          <w:szCs w:val="24"/>
        </w:rPr>
        <w:br/>
      </w:r>
      <w:r w:rsidR="009136DD" w:rsidRPr="009136DD">
        <w:rPr>
          <w:rFonts w:ascii="Totfalusi Antiqua" w:eastAsia="Times New Roman" w:hAnsi="Totfalusi Antiqua" w:cs="Tahoma"/>
          <w:i/>
          <w:color w:val="000000"/>
          <w:sz w:val="24"/>
          <w:szCs w:val="24"/>
        </w:rPr>
        <w:t>Harangi Viktor</w:t>
      </w:r>
      <w:r w:rsidR="009136DD" w:rsidRPr="009136DD">
        <w:rPr>
          <w:rFonts w:ascii="Totfalusi Antiqua" w:eastAsia="Times New Roman" w:hAnsi="Totfalusi Antiqua" w:cs="Tahoma"/>
          <w:color w:val="000000"/>
          <w:sz w:val="24"/>
          <w:szCs w:val="24"/>
        </w:rPr>
        <w:t xml:space="preserve"> </w:t>
      </w:r>
      <w:r w:rsidRPr="009136DD">
        <w:rPr>
          <w:rFonts w:ascii="Totfalusi Antiqua" w:hAnsi="Totfalusi Antiqua" w:cs="Arial"/>
          <w:sz w:val="24"/>
          <w:szCs w:val="24"/>
        </w:rPr>
        <w:t>MSC</w:t>
      </w:r>
      <w:r w:rsidR="00975FF6" w:rsidRPr="009136DD">
        <w:rPr>
          <w:rFonts w:ascii="Totfalusi Antiqua" w:hAnsi="Totfalusi Antiqua" w:cs="Arial"/>
          <w:sz w:val="24"/>
          <w:szCs w:val="24"/>
        </w:rPr>
        <w:t>A</w:t>
      </w:r>
      <w:r w:rsidRPr="009136DD">
        <w:rPr>
          <w:rFonts w:ascii="Totfalusi Antiqua" w:hAnsi="Totfalusi Antiqua" w:cs="Arial"/>
          <w:sz w:val="24"/>
          <w:szCs w:val="24"/>
        </w:rPr>
        <w:t xml:space="preserve"> </w:t>
      </w:r>
      <w:r w:rsidR="001A4FF8" w:rsidRPr="009136DD">
        <w:rPr>
          <w:rFonts w:ascii="Totfalusi Antiqua" w:hAnsi="Totfalusi Antiqua" w:cs="Arial"/>
          <w:sz w:val="24"/>
          <w:szCs w:val="24"/>
        </w:rPr>
        <w:t>nyertes</w:t>
      </w:r>
      <w:r w:rsidR="009136DD">
        <w:rPr>
          <w:rFonts w:ascii="Totfalusi Antiqua" w:hAnsi="Totfalusi Antiqua" w:cs="Arial"/>
          <w:sz w:val="24"/>
          <w:szCs w:val="24"/>
        </w:rPr>
        <w:t>,</w:t>
      </w:r>
      <w:r w:rsidR="009136DD" w:rsidRPr="009136DD">
        <w:rPr>
          <w:rFonts w:ascii="Totfalusi Antiqua" w:hAnsi="Totfalusi Antiqua" w:cs="Arial"/>
          <w:sz w:val="24"/>
          <w:szCs w:val="24"/>
        </w:rPr>
        <w:t xml:space="preserve"> </w:t>
      </w:r>
      <w:r w:rsidR="009136DD" w:rsidRPr="009136DD">
        <w:rPr>
          <w:rFonts w:ascii="Totfalusi Antiqua" w:eastAsia="Times New Roman" w:hAnsi="Totfalusi Antiqua" w:cs="Tahoma"/>
          <w:color w:val="000000"/>
          <w:sz w:val="24"/>
          <w:szCs w:val="24"/>
        </w:rPr>
        <w:t>MTA Rényi</w:t>
      </w:r>
      <w:r w:rsidR="00B55A03">
        <w:rPr>
          <w:rFonts w:ascii="Totfalusi Antiqua" w:eastAsia="Times New Roman" w:hAnsi="Totfalusi Antiqua" w:cs="Tahoma"/>
          <w:color w:val="000000"/>
          <w:sz w:val="24"/>
          <w:szCs w:val="24"/>
        </w:rPr>
        <w:t xml:space="preserve"> Alfréd Matematikai Kutatóintézet</w:t>
      </w:r>
    </w:p>
    <w:p w:rsidR="0016662D" w:rsidRDefault="004D1482" w:rsidP="00BF0B1C">
      <w:pPr>
        <w:tabs>
          <w:tab w:val="left" w:pos="2268"/>
        </w:tabs>
        <w:ind w:left="1140" w:hanging="1140"/>
        <w:rPr>
          <w:rFonts w:ascii="Totfalusi Antiqua" w:hAnsi="Totfalusi Antiqua" w:cs="Arial"/>
          <w:sz w:val="24"/>
          <w:szCs w:val="24"/>
        </w:rPr>
      </w:pPr>
      <w:r w:rsidRPr="00BF0B1C">
        <w:rPr>
          <w:rFonts w:ascii="Totfalusi Antiqua" w:hAnsi="Totfalusi Antiqua" w:cs="Arial"/>
          <w:b/>
          <w:sz w:val="24"/>
          <w:szCs w:val="24"/>
        </w:rPr>
        <w:t>12:</w:t>
      </w:r>
      <w:r w:rsidR="004A0F43" w:rsidRPr="00BF0B1C">
        <w:rPr>
          <w:rFonts w:ascii="Totfalusi Antiqua" w:hAnsi="Totfalusi Antiqua" w:cs="Arial"/>
          <w:b/>
          <w:sz w:val="24"/>
          <w:szCs w:val="24"/>
        </w:rPr>
        <w:t>15</w:t>
      </w:r>
      <w:r w:rsidR="007B7D10" w:rsidRPr="00BF0B1C">
        <w:rPr>
          <w:rFonts w:ascii="Totfalusi Antiqua" w:hAnsi="Totfalusi Antiqua" w:cs="Arial"/>
          <w:b/>
          <w:sz w:val="24"/>
          <w:szCs w:val="24"/>
        </w:rPr>
        <w:tab/>
      </w:r>
      <w:r w:rsidR="00BF0B1C">
        <w:rPr>
          <w:rFonts w:ascii="Totfalusi Antiqua" w:hAnsi="Totfalusi Antiqua" w:cs="Arial"/>
          <w:b/>
          <w:sz w:val="24"/>
          <w:szCs w:val="24"/>
        </w:rPr>
        <w:t>Kutatói karrierfejlesztés lehetőségei</w:t>
      </w:r>
      <w:r w:rsidR="007B7D10" w:rsidRPr="00BF0B1C">
        <w:rPr>
          <w:rFonts w:ascii="Totfalusi Antiqua" w:hAnsi="Totfalusi Antiqua" w:cs="Arial"/>
          <w:b/>
          <w:sz w:val="24"/>
          <w:szCs w:val="24"/>
        </w:rPr>
        <w:t xml:space="preserve"> </w:t>
      </w:r>
      <w:r w:rsidR="007B7D10" w:rsidRPr="00BF0B1C">
        <w:rPr>
          <w:rFonts w:ascii="Totfalusi Antiqua" w:hAnsi="Totfalusi Antiqua" w:cs="Arial"/>
          <w:sz w:val="24"/>
          <w:szCs w:val="24"/>
        </w:rPr>
        <w:t>(</w:t>
      </w:r>
      <w:r w:rsidR="00BF0B1C" w:rsidRPr="00BF0B1C">
        <w:rPr>
          <w:rFonts w:ascii="Totfalusi Antiqua" w:hAnsi="Totfalusi Antiqua" w:cs="Arial"/>
          <w:sz w:val="24"/>
          <w:szCs w:val="24"/>
        </w:rPr>
        <w:t>kerekasztal beszélgetés</w:t>
      </w:r>
      <w:r w:rsidR="007B7D10" w:rsidRPr="00BF0B1C">
        <w:rPr>
          <w:rFonts w:ascii="Totfalusi Antiqua" w:hAnsi="Totfalusi Antiqua" w:cs="Arial"/>
          <w:sz w:val="24"/>
          <w:szCs w:val="24"/>
        </w:rPr>
        <w:t>)</w:t>
      </w:r>
      <w:r w:rsidR="00975FF6" w:rsidRPr="00BF0B1C">
        <w:rPr>
          <w:rFonts w:ascii="Totfalusi Antiqua" w:hAnsi="Totfalusi Antiqua" w:cs="Arial"/>
          <w:b/>
          <w:sz w:val="24"/>
          <w:szCs w:val="24"/>
        </w:rPr>
        <w:br/>
      </w:r>
      <w:r w:rsidR="004A0F43" w:rsidRPr="00BF0B1C">
        <w:rPr>
          <w:rFonts w:ascii="Totfalusi Antiqua" w:hAnsi="Totfalusi Antiqua" w:cs="Arial"/>
          <w:sz w:val="24"/>
          <w:szCs w:val="24"/>
        </w:rPr>
        <w:t>Moder</w:t>
      </w:r>
      <w:r w:rsidR="00D5428F" w:rsidRPr="00BF0B1C">
        <w:rPr>
          <w:rFonts w:ascii="Totfalusi Antiqua" w:hAnsi="Totfalusi Antiqua" w:cs="Arial"/>
          <w:sz w:val="24"/>
          <w:szCs w:val="24"/>
        </w:rPr>
        <w:t>á</w:t>
      </w:r>
      <w:r w:rsidR="004A0F43" w:rsidRPr="00BF0B1C">
        <w:rPr>
          <w:rFonts w:ascii="Totfalusi Antiqua" w:hAnsi="Totfalusi Antiqua" w:cs="Arial"/>
          <w:sz w:val="24"/>
          <w:szCs w:val="24"/>
        </w:rPr>
        <w:t>tor:</w:t>
      </w:r>
      <w:r w:rsidR="007B7D10" w:rsidRPr="00BF0B1C">
        <w:rPr>
          <w:rFonts w:ascii="Totfalusi Antiqua" w:hAnsi="Totfalusi Antiqua" w:cs="Arial"/>
          <w:sz w:val="24"/>
          <w:szCs w:val="24"/>
        </w:rPr>
        <w:t xml:space="preserve"> </w:t>
      </w:r>
      <w:r w:rsidR="00975FF6" w:rsidRPr="00D37195">
        <w:rPr>
          <w:rFonts w:ascii="Totfalusi Antiqua" w:hAnsi="Totfalusi Antiqua" w:cs="Arial"/>
          <w:i/>
          <w:sz w:val="24"/>
          <w:szCs w:val="24"/>
        </w:rPr>
        <w:t>Kondorosi</w:t>
      </w:r>
      <w:r w:rsidR="0070135D" w:rsidRPr="00D37195">
        <w:rPr>
          <w:rFonts w:ascii="Totfalusi Antiqua" w:hAnsi="Totfalusi Antiqua" w:cs="Arial"/>
          <w:i/>
          <w:sz w:val="24"/>
          <w:szCs w:val="24"/>
        </w:rPr>
        <w:t xml:space="preserve"> Éva</w:t>
      </w:r>
      <w:r w:rsidR="00975FF6" w:rsidRPr="00BF0B1C">
        <w:rPr>
          <w:rFonts w:ascii="Totfalusi Antiqua" w:hAnsi="Totfalusi Antiqua" w:cs="Arial"/>
          <w:sz w:val="24"/>
          <w:szCs w:val="24"/>
        </w:rPr>
        <w:t xml:space="preserve"> </w:t>
      </w:r>
      <w:r w:rsidR="00725196">
        <w:rPr>
          <w:rFonts w:ascii="Totfalusi Antiqua" w:hAnsi="Totfalusi Antiqua" w:cs="Arial"/>
          <w:sz w:val="24"/>
          <w:szCs w:val="24"/>
        </w:rPr>
        <w:t xml:space="preserve">ERC alelnök </w:t>
      </w:r>
      <w:r w:rsidR="00975FF6" w:rsidRPr="00BF0B1C">
        <w:rPr>
          <w:rFonts w:ascii="Totfalusi Antiqua" w:hAnsi="Totfalusi Antiqua" w:cs="Arial"/>
          <w:sz w:val="24"/>
          <w:szCs w:val="24"/>
        </w:rPr>
        <w:t xml:space="preserve">/ </w:t>
      </w:r>
      <w:r w:rsidR="00D5428F" w:rsidRPr="00D37195">
        <w:rPr>
          <w:rFonts w:ascii="Totfalusi Antiqua" w:hAnsi="Totfalusi Antiqua" w:cs="Arial"/>
          <w:i/>
          <w:sz w:val="24"/>
          <w:szCs w:val="24"/>
        </w:rPr>
        <w:t>Bő</w:t>
      </w:r>
      <w:r w:rsidR="007B7D10" w:rsidRPr="00D37195">
        <w:rPr>
          <w:rFonts w:ascii="Totfalusi Antiqua" w:hAnsi="Totfalusi Antiqua" w:cs="Arial"/>
          <w:i/>
          <w:sz w:val="24"/>
          <w:szCs w:val="24"/>
        </w:rPr>
        <w:t>hm</w:t>
      </w:r>
      <w:r w:rsidR="0070135D" w:rsidRPr="00D37195">
        <w:rPr>
          <w:rFonts w:ascii="Totfalusi Antiqua" w:hAnsi="Totfalusi Antiqua" w:cs="Arial"/>
          <w:i/>
          <w:sz w:val="24"/>
          <w:szCs w:val="24"/>
        </w:rPr>
        <w:t xml:space="preserve"> Gergely</w:t>
      </w:r>
      <w:r w:rsidR="0070135D" w:rsidRPr="00BF0B1C">
        <w:rPr>
          <w:rFonts w:ascii="Totfalusi Antiqua" w:hAnsi="Totfalusi Antiqua" w:cs="Arial"/>
          <w:sz w:val="24"/>
          <w:szCs w:val="24"/>
        </w:rPr>
        <w:t xml:space="preserve"> főosztályvezető, </w:t>
      </w:r>
      <w:r w:rsidR="008E44EC" w:rsidRPr="00BF0B1C">
        <w:rPr>
          <w:rFonts w:ascii="Totfalusi Antiqua" w:hAnsi="Totfalusi Antiqua" w:cs="Arial"/>
          <w:sz w:val="24"/>
          <w:szCs w:val="24"/>
        </w:rPr>
        <w:t xml:space="preserve">ERC NCP, </w:t>
      </w:r>
      <w:r w:rsidR="0070135D" w:rsidRPr="00BF0B1C">
        <w:rPr>
          <w:rFonts w:ascii="Totfalusi Antiqua" w:hAnsi="Totfalusi Antiqua" w:cs="Arial"/>
          <w:sz w:val="24"/>
          <w:szCs w:val="24"/>
        </w:rPr>
        <w:t>MTA Ne</w:t>
      </w:r>
      <w:r w:rsidR="00BF0B1C" w:rsidRPr="00BF0B1C">
        <w:rPr>
          <w:rFonts w:ascii="Totfalusi Antiqua" w:hAnsi="Totfalusi Antiqua" w:cs="Arial"/>
          <w:sz w:val="24"/>
          <w:szCs w:val="24"/>
        </w:rPr>
        <w:t>mzetközi Kapcsolatok Főosztálya</w:t>
      </w:r>
    </w:p>
    <w:p w:rsidR="0016662D" w:rsidRDefault="0016662D" w:rsidP="00BF0B1C">
      <w:pPr>
        <w:tabs>
          <w:tab w:val="left" w:pos="2268"/>
        </w:tabs>
        <w:ind w:left="1140" w:hanging="1140"/>
        <w:rPr>
          <w:rFonts w:ascii="Totfalusi Antiqua" w:hAnsi="Totfalusi Antiqua" w:cs="Arial"/>
          <w:sz w:val="24"/>
          <w:szCs w:val="24"/>
        </w:rPr>
      </w:pPr>
    </w:p>
    <w:p w:rsidR="00725196" w:rsidRDefault="0016662D" w:rsidP="00BF0B1C">
      <w:pPr>
        <w:tabs>
          <w:tab w:val="left" w:pos="2268"/>
        </w:tabs>
        <w:ind w:left="1140" w:hanging="1140"/>
        <w:rPr>
          <w:rFonts w:ascii="Totfalusi Antiqua" w:hAnsi="Totfalusi Antiqua" w:cs="Arial"/>
          <w:sz w:val="24"/>
          <w:szCs w:val="24"/>
        </w:rPr>
      </w:pPr>
      <w:r>
        <w:rPr>
          <w:rFonts w:ascii="Totfalusi Antiqua" w:hAnsi="Totfalusi Antiqua" w:cs="Arial"/>
          <w:sz w:val="24"/>
          <w:szCs w:val="24"/>
        </w:rPr>
        <w:tab/>
      </w:r>
      <w:r w:rsidR="0070135D" w:rsidRPr="00BF0B1C">
        <w:rPr>
          <w:rFonts w:ascii="Totfalusi Antiqua" w:hAnsi="Totfalusi Antiqua" w:cs="Arial"/>
          <w:sz w:val="24"/>
          <w:szCs w:val="24"/>
        </w:rPr>
        <w:t>Előadók</w:t>
      </w:r>
      <w:r w:rsidR="004A0F43" w:rsidRPr="00BF0B1C">
        <w:rPr>
          <w:rFonts w:ascii="Totfalusi Antiqua" w:hAnsi="Totfalusi Antiqua" w:cs="Arial"/>
          <w:sz w:val="24"/>
          <w:szCs w:val="24"/>
        </w:rPr>
        <w:t>:</w:t>
      </w:r>
      <w:r w:rsidR="00975FF6" w:rsidRPr="00BF0B1C">
        <w:rPr>
          <w:rFonts w:ascii="Totfalusi Antiqua" w:hAnsi="Totfalusi Antiqua" w:cs="Arial"/>
          <w:sz w:val="24"/>
          <w:szCs w:val="24"/>
        </w:rPr>
        <w:tab/>
      </w:r>
    </w:p>
    <w:p w:rsidR="004D1482" w:rsidRPr="00BF0B1C" w:rsidRDefault="00725196" w:rsidP="00BF0B1C">
      <w:pPr>
        <w:tabs>
          <w:tab w:val="left" w:pos="2268"/>
        </w:tabs>
        <w:ind w:left="1140" w:hanging="1140"/>
        <w:rPr>
          <w:rFonts w:ascii="Totfalusi Antiqua" w:hAnsi="Totfalusi Antiqua" w:cs="Arial"/>
          <w:sz w:val="24"/>
          <w:szCs w:val="24"/>
        </w:rPr>
      </w:pPr>
      <w:r>
        <w:rPr>
          <w:rFonts w:ascii="Totfalusi Antiqua" w:hAnsi="Totfalusi Antiqua" w:cs="Arial"/>
          <w:sz w:val="24"/>
          <w:szCs w:val="24"/>
        </w:rPr>
        <w:tab/>
      </w:r>
      <w:r w:rsidR="004A0F43" w:rsidRPr="00D37195">
        <w:rPr>
          <w:rFonts w:ascii="Totfalusi Antiqua" w:hAnsi="Totfalusi Antiqua" w:cs="Arial"/>
          <w:i/>
          <w:sz w:val="24"/>
          <w:szCs w:val="24"/>
        </w:rPr>
        <w:t>Kiss</w:t>
      </w:r>
      <w:r w:rsidR="0070135D" w:rsidRPr="00D37195">
        <w:rPr>
          <w:rFonts w:ascii="Totfalusi Antiqua" w:hAnsi="Totfalusi Antiqua" w:cs="Arial"/>
          <w:i/>
          <w:sz w:val="24"/>
          <w:szCs w:val="24"/>
        </w:rPr>
        <w:t xml:space="preserve"> László</w:t>
      </w:r>
      <w:r w:rsidR="00BF0B1C" w:rsidRPr="00BF0B1C">
        <w:rPr>
          <w:rFonts w:ascii="Totfalusi Antiqua" w:hAnsi="Totfalusi Antiqua" w:cs="Arial"/>
          <w:sz w:val="24"/>
          <w:szCs w:val="24"/>
        </w:rPr>
        <w:t xml:space="preserve"> főigazgató-helyettes, MTA Csillagászati és Földtudományi Kutatóközpont</w:t>
      </w:r>
      <w:r w:rsidR="004A0F43" w:rsidRPr="00BF0B1C">
        <w:rPr>
          <w:rFonts w:ascii="Totfalusi Antiqua" w:hAnsi="Totfalusi Antiqua" w:cs="Arial"/>
          <w:sz w:val="24"/>
          <w:szCs w:val="24"/>
        </w:rPr>
        <w:br/>
      </w:r>
      <w:proofErr w:type="spellStart"/>
      <w:r w:rsidRPr="00D37195">
        <w:rPr>
          <w:rFonts w:ascii="Totfalusi Antiqua" w:hAnsi="Totfalusi Antiqua" w:cs="Arial"/>
          <w:i/>
          <w:sz w:val="24"/>
          <w:szCs w:val="24"/>
        </w:rPr>
        <w:t>Mócsai</w:t>
      </w:r>
      <w:proofErr w:type="spellEnd"/>
      <w:r w:rsidRPr="00D37195">
        <w:rPr>
          <w:rFonts w:ascii="Totfalusi Antiqua" w:hAnsi="Totfalusi Antiqua" w:cs="Arial"/>
          <w:i/>
          <w:sz w:val="24"/>
          <w:szCs w:val="24"/>
        </w:rPr>
        <w:t xml:space="preserve"> Attila</w:t>
      </w:r>
      <w:r w:rsidR="004A0F43" w:rsidRPr="00BF0B1C">
        <w:rPr>
          <w:rFonts w:ascii="Totfalusi Antiqua" w:hAnsi="Totfalusi Antiqua" w:cs="Arial"/>
          <w:sz w:val="24"/>
          <w:szCs w:val="24"/>
        </w:rPr>
        <w:t xml:space="preserve"> </w:t>
      </w:r>
      <w:r w:rsidRPr="00BF0B1C">
        <w:rPr>
          <w:rFonts w:ascii="Totfalusi Antiqua" w:hAnsi="Totfalusi Antiqua" w:cs="Arial"/>
          <w:sz w:val="24"/>
          <w:szCs w:val="24"/>
        </w:rPr>
        <w:t xml:space="preserve">ERC </w:t>
      </w:r>
      <w:proofErr w:type="spellStart"/>
      <w:r w:rsidR="00285CA7">
        <w:rPr>
          <w:rFonts w:ascii="Totfalusi Antiqua" w:hAnsi="Totfalusi Antiqua" w:cs="Arial"/>
          <w:sz w:val="24"/>
          <w:szCs w:val="24"/>
        </w:rPr>
        <w:t>StG</w:t>
      </w:r>
      <w:proofErr w:type="spellEnd"/>
      <w:r w:rsidR="00285CA7">
        <w:rPr>
          <w:rFonts w:ascii="Totfalusi Antiqua" w:hAnsi="Totfalusi Antiqua" w:cs="Arial"/>
          <w:sz w:val="24"/>
          <w:szCs w:val="24"/>
        </w:rPr>
        <w:t xml:space="preserve"> </w:t>
      </w:r>
      <w:r w:rsidRPr="00BF0B1C">
        <w:rPr>
          <w:rFonts w:ascii="Totfalusi Antiqua" w:hAnsi="Totfalusi Antiqua" w:cs="Arial"/>
          <w:sz w:val="24"/>
          <w:szCs w:val="24"/>
        </w:rPr>
        <w:t>nyertes, mentor</w:t>
      </w:r>
      <w:r w:rsidR="00285CA7">
        <w:rPr>
          <w:rFonts w:ascii="Totfalusi Antiqua" w:hAnsi="Totfalusi Antiqua" w:cs="Arial"/>
          <w:sz w:val="24"/>
          <w:szCs w:val="24"/>
        </w:rPr>
        <w:t>,</w:t>
      </w:r>
      <w:r w:rsidRPr="00BF0B1C">
        <w:rPr>
          <w:rFonts w:ascii="Totfalusi Antiqua" w:hAnsi="Totfalusi Antiqua" w:cs="Arial"/>
          <w:sz w:val="24"/>
          <w:szCs w:val="24"/>
        </w:rPr>
        <w:t xml:space="preserve"> </w:t>
      </w:r>
      <w:r w:rsidR="004A0F43" w:rsidRPr="00BF0B1C">
        <w:rPr>
          <w:rFonts w:ascii="Totfalusi Antiqua" w:hAnsi="Totfalusi Antiqua" w:cs="Arial"/>
          <w:sz w:val="24"/>
          <w:szCs w:val="24"/>
        </w:rPr>
        <w:t>S</w:t>
      </w:r>
      <w:r w:rsidR="007B7D10" w:rsidRPr="00BF0B1C">
        <w:rPr>
          <w:rFonts w:ascii="Totfalusi Antiqua" w:hAnsi="Totfalusi Antiqua" w:cs="Arial"/>
          <w:sz w:val="24"/>
          <w:szCs w:val="24"/>
        </w:rPr>
        <w:t xml:space="preserve">emmelweis </w:t>
      </w:r>
      <w:r w:rsidR="00BF0B1C" w:rsidRPr="00BF0B1C">
        <w:rPr>
          <w:rFonts w:ascii="Totfalusi Antiqua" w:hAnsi="Totfalusi Antiqua" w:cs="Arial"/>
          <w:sz w:val="24"/>
          <w:szCs w:val="24"/>
        </w:rPr>
        <w:t>Egyetem</w:t>
      </w:r>
      <w:r w:rsidR="007B7D10" w:rsidRPr="00BF0B1C">
        <w:rPr>
          <w:rFonts w:ascii="Totfalusi Antiqua" w:hAnsi="Totfalusi Antiqua" w:cs="Arial"/>
          <w:sz w:val="24"/>
          <w:szCs w:val="24"/>
        </w:rPr>
        <w:t xml:space="preserve"> </w:t>
      </w:r>
      <w:r w:rsidR="004A0F43" w:rsidRPr="00BF0B1C">
        <w:rPr>
          <w:rFonts w:ascii="Totfalusi Antiqua" w:hAnsi="Totfalusi Antiqua" w:cs="Arial"/>
          <w:sz w:val="24"/>
          <w:szCs w:val="24"/>
        </w:rPr>
        <w:br/>
      </w:r>
      <w:r w:rsidR="0070135D" w:rsidRPr="00D37195">
        <w:rPr>
          <w:rFonts w:ascii="Totfalusi Antiqua" w:hAnsi="Totfalusi Antiqua" w:cs="Arial"/>
          <w:i/>
          <w:sz w:val="24"/>
          <w:szCs w:val="24"/>
        </w:rPr>
        <w:t>Marx</w:t>
      </w:r>
      <w:r w:rsidR="004A0F43" w:rsidRPr="00D37195">
        <w:rPr>
          <w:rFonts w:ascii="Totfalusi Antiqua" w:hAnsi="Totfalusi Antiqua" w:cs="Arial"/>
          <w:i/>
          <w:sz w:val="24"/>
          <w:szCs w:val="24"/>
        </w:rPr>
        <w:t xml:space="preserve"> </w:t>
      </w:r>
      <w:r w:rsidR="007B7D10" w:rsidRPr="00D37195">
        <w:rPr>
          <w:rFonts w:ascii="Totfalusi Antiqua" w:hAnsi="Totfalusi Antiqua" w:cs="Arial"/>
          <w:i/>
          <w:sz w:val="24"/>
          <w:szCs w:val="24"/>
        </w:rPr>
        <w:t>Dániel</w:t>
      </w:r>
      <w:r w:rsidR="00BF0B1C" w:rsidRPr="00BF0B1C">
        <w:rPr>
          <w:rFonts w:ascii="Totfalusi Antiqua" w:hAnsi="Totfalusi Antiqua" w:cs="Arial"/>
          <w:sz w:val="24"/>
          <w:szCs w:val="24"/>
        </w:rPr>
        <w:t xml:space="preserve"> </w:t>
      </w:r>
      <w:r w:rsidRPr="00BF0B1C">
        <w:rPr>
          <w:rFonts w:ascii="Totfalusi Antiqua" w:hAnsi="Totfalusi Antiqua" w:cs="Arial"/>
          <w:sz w:val="24"/>
          <w:szCs w:val="24"/>
        </w:rPr>
        <w:t xml:space="preserve">ERC </w:t>
      </w:r>
      <w:proofErr w:type="spellStart"/>
      <w:r w:rsidRPr="00BF0B1C">
        <w:rPr>
          <w:rFonts w:ascii="Totfalusi Antiqua" w:hAnsi="Totfalusi Antiqua" w:cs="Arial"/>
          <w:sz w:val="24"/>
          <w:szCs w:val="24"/>
        </w:rPr>
        <w:t>StG</w:t>
      </w:r>
      <w:proofErr w:type="spellEnd"/>
      <w:r w:rsidRPr="00BF0B1C">
        <w:rPr>
          <w:rFonts w:ascii="Totfalusi Antiqua" w:hAnsi="Totfalusi Antiqua" w:cs="Arial"/>
          <w:sz w:val="24"/>
          <w:szCs w:val="24"/>
        </w:rPr>
        <w:t xml:space="preserve"> and </w:t>
      </w:r>
      <w:proofErr w:type="spellStart"/>
      <w:r w:rsidRPr="00BF0B1C">
        <w:rPr>
          <w:rFonts w:ascii="Totfalusi Antiqua" w:hAnsi="Totfalusi Antiqua" w:cs="Arial"/>
          <w:sz w:val="24"/>
          <w:szCs w:val="24"/>
        </w:rPr>
        <w:t>CoG</w:t>
      </w:r>
      <w:proofErr w:type="spellEnd"/>
      <w:r w:rsidRPr="00BF0B1C">
        <w:rPr>
          <w:rFonts w:ascii="Totfalusi Antiqua" w:hAnsi="Totfalusi Antiqua" w:cs="Arial"/>
          <w:sz w:val="24"/>
          <w:szCs w:val="24"/>
        </w:rPr>
        <w:t xml:space="preserve"> nyertes</w:t>
      </w:r>
      <w:r>
        <w:rPr>
          <w:rFonts w:ascii="Totfalusi Antiqua" w:hAnsi="Totfalusi Antiqua" w:cs="Arial"/>
          <w:sz w:val="24"/>
          <w:szCs w:val="24"/>
        </w:rPr>
        <w:t>,</w:t>
      </w:r>
      <w:r w:rsidRPr="00BF0B1C">
        <w:rPr>
          <w:rFonts w:ascii="Totfalusi Antiqua" w:hAnsi="Totfalusi Antiqua" w:cs="Arial"/>
          <w:sz w:val="24"/>
          <w:szCs w:val="24"/>
        </w:rPr>
        <w:t xml:space="preserve"> </w:t>
      </w:r>
      <w:r w:rsidR="00BF0B1C" w:rsidRPr="00BF0B1C">
        <w:rPr>
          <w:rFonts w:ascii="Totfalusi Antiqua" w:hAnsi="Totfalusi Antiqua" w:cs="Arial"/>
          <w:sz w:val="24"/>
          <w:szCs w:val="24"/>
        </w:rPr>
        <w:t xml:space="preserve">MTA </w:t>
      </w:r>
      <w:r>
        <w:rPr>
          <w:rFonts w:ascii="Totfalusi Antiqua" w:hAnsi="Totfalusi Antiqua" w:cs="Arial"/>
          <w:sz w:val="24"/>
          <w:szCs w:val="24"/>
        </w:rPr>
        <w:t>Számítástechnikai és Automatizálási Kutatóintézet</w:t>
      </w:r>
      <w:r w:rsidR="007B7D10" w:rsidRPr="00BF0B1C">
        <w:rPr>
          <w:rFonts w:ascii="Totfalusi Antiqua" w:hAnsi="Totfalusi Antiqua" w:cs="Arial"/>
          <w:sz w:val="24"/>
          <w:szCs w:val="24"/>
        </w:rPr>
        <w:t xml:space="preserve"> </w:t>
      </w:r>
      <w:r w:rsidR="004A0F43" w:rsidRPr="00BF0B1C">
        <w:rPr>
          <w:rFonts w:ascii="Totfalusi Antiqua" w:hAnsi="Totfalusi Antiqua" w:cs="Arial"/>
          <w:sz w:val="24"/>
          <w:szCs w:val="24"/>
        </w:rPr>
        <w:br/>
      </w:r>
      <w:r w:rsidR="0070135D" w:rsidRPr="00D37195">
        <w:rPr>
          <w:rFonts w:ascii="Totfalusi Antiqua" w:hAnsi="Totfalusi Antiqua" w:cs="Arial"/>
          <w:i/>
          <w:sz w:val="24"/>
          <w:szCs w:val="24"/>
        </w:rPr>
        <w:t xml:space="preserve">Mohácsi </w:t>
      </w:r>
      <w:r w:rsidRPr="00D37195">
        <w:rPr>
          <w:rFonts w:ascii="Totfalusi Antiqua" w:hAnsi="Totfalusi Antiqua" w:cs="Arial"/>
          <w:i/>
          <w:sz w:val="24"/>
          <w:szCs w:val="24"/>
        </w:rPr>
        <w:t>Vanda</w:t>
      </w:r>
      <w:r>
        <w:rPr>
          <w:rFonts w:ascii="Totfalusi Antiqua" w:hAnsi="Totfalusi Antiqua" w:cs="Arial"/>
          <w:sz w:val="24"/>
          <w:szCs w:val="24"/>
        </w:rPr>
        <w:t xml:space="preserve"> ERC</w:t>
      </w:r>
      <w:r w:rsidR="00BF0B1C" w:rsidRPr="00BF0B1C">
        <w:rPr>
          <w:rFonts w:ascii="Totfalusi Antiqua" w:hAnsi="Totfalusi Antiqua" w:cs="Arial"/>
          <w:sz w:val="24"/>
          <w:szCs w:val="24"/>
        </w:rPr>
        <w:t xml:space="preserve"> projekt munkatárs</w:t>
      </w:r>
      <w:r>
        <w:rPr>
          <w:rFonts w:ascii="Totfalusi Antiqua" w:hAnsi="Totfalusi Antiqua" w:cs="Arial"/>
          <w:sz w:val="24"/>
          <w:szCs w:val="24"/>
        </w:rPr>
        <w:t xml:space="preserve">, </w:t>
      </w:r>
      <w:r w:rsidRPr="00BF0B1C">
        <w:rPr>
          <w:rFonts w:ascii="Totfalusi Antiqua" w:hAnsi="Totfalusi Antiqua" w:cs="Arial"/>
          <w:sz w:val="24"/>
          <w:szCs w:val="24"/>
        </w:rPr>
        <w:t>Közép-Európai Egyetem</w:t>
      </w:r>
      <w:r>
        <w:rPr>
          <w:rFonts w:ascii="Totfalusi Antiqua" w:hAnsi="Totfalusi Antiqua" w:cs="Arial"/>
          <w:sz w:val="24"/>
          <w:szCs w:val="24"/>
        </w:rPr>
        <w:br/>
      </w:r>
      <w:r w:rsidR="0070135D" w:rsidRPr="00BF0B1C">
        <w:rPr>
          <w:rFonts w:ascii="Totfalusi Antiqua" w:hAnsi="Totfalusi Antiqua" w:cs="Arial"/>
          <w:sz w:val="24"/>
          <w:szCs w:val="24"/>
        </w:rPr>
        <w:t>NKFIH</w:t>
      </w:r>
      <w:r w:rsidR="00D5428F" w:rsidRPr="00BF0B1C">
        <w:rPr>
          <w:rFonts w:ascii="Totfalusi Antiqua" w:hAnsi="Totfalusi Antiqua" w:cs="Arial"/>
          <w:sz w:val="24"/>
          <w:szCs w:val="24"/>
        </w:rPr>
        <w:t xml:space="preserve"> </w:t>
      </w:r>
      <w:proofErr w:type="spellStart"/>
      <w:r w:rsidR="00D5428F" w:rsidRPr="00BF0B1C">
        <w:rPr>
          <w:rFonts w:ascii="Totfalusi Antiqua" w:hAnsi="Totfalusi Antiqua" w:cs="Arial"/>
          <w:sz w:val="24"/>
          <w:szCs w:val="24"/>
        </w:rPr>
        <w:t>tbn</w:t>
      </w:r>
      <w:proofErr w:type="spellEnd"/>
    </w:p>
    <w:p w:rsidR="0070135D" w:rsidRPr="00BF0B1C" w:rsidRDefault="004D1482" w:rsidP="0070135D">
      <w:pPr>
        <w:tabs>
          <w:tab w:val="left" w:pos="1134"/>
        </w:tabs>
        <w:ind w:left="1134" w:hanging="1134"/>
        <w:rPr>
          <w:rFonts w:ascii="Totfalusi Antiqua" w:hAnsi="Totfalusi Antiqua" w:cs="Arial"/>
          <w:sz w:val="24"/>
          <w:szCs w:val="24"/>
        </w:rPr>
      </w:pPr>
      <w:r w:rsidRPr="00BF0B1C">
        <w:rPr>
          <w:rFonts w:ascii="Totfalusi Antiqua" w:hAnsi="Totfalusi Antiqua" w:cs="Arial"/>
          <w:b/>
          <w:sz w:val="24"/>
          <w:szCs w:val="24"/>
        </w:rPr>
        <w:t>13:</w:t>
      </w:r>
      <w:r w:rsidR="004A0F43" w:rsidRPr="00BF0B1C">
        <w:rPr>
          <w:rFonts w:ascii="Totfalusi Antiqua" w:hAnsi="Totfalusi Antiqua" w:cs="Arial"/>
          <w:b/>
          <w:sz w:val="24"/>
          <w:szCs w:val="24"/>
        </w:rPr>
        <w:t>00</w:t>
      </w:r>
      <w:r w:rsidR="00975FF6" w:rsidRPr="00BF0B1C">
        <w:rPr>
          <w:rFonts w:ascii="Totfalusi Antiqua" w:hAnsi="Totfalusi Antiqua" w:cs="Arial"/>
          <w:b/>
          <w:sz w:val="24"/>
          <w:szCs w:val="24"/>
        </w:rPr>
        <w:tab/>
      </w:r>
      <w:r w:rsidR="0070135D" w:rsidRPr="00BF0B1C">
        <w:rPr>
          <w:rFonts w:ascii="Totfalusi Antiqua" w:hAnsi="Totfalusi Antiqua" w:cs="Arial"/>
          <w:b/>
          <w:sz w:val="24"/>
          <w:szCs w:val="24"/>
        </w:rPr>
        <w:t>Ebédszünet</w:t>
      </w:r>
      <w:r w:rsidR="00975FF6" w:rsidRPr="00BF0B1C">
        <w:rPr>
          <w:rFonts w:ascii="Totfalusi Antiqua" w:hAnsi="Totfalusi Antiqua" w:cs="Arial"/>
          <w:b/>
          <w:sz w:val="24"/>
          <w:szCs w:val="24"/>
        </w:rPr>
        <w:br/>
      </w:r>
      <w:r w:rsidR="0070135D" w:rsidRPr="00BF0B1C">
        <w:rPr>
          <w:rFonts w:ascii="Totfalusi Antiqua" w:hAnsi="Totfalusi Antiqua" w:cs="Arial"/>
          <w:sz w:val="24"/>
          <w:szCs w:val="24"/>
        </w:rPr>
        <w:t xml:space="preserve">pályázati határidők ismertetése, </w:t>
      </w:r>
      <w:proofErr w:type="spellStart"/>
      <w:r w:rsidR="0070135D" w:rsidRPr="00BF0B1C">
        <w:rPr>
          <w:rFonts w:ascii="Totfalusi Antiqua" w:hAnsi="Totfalusi Antiqua" w:cs="Arial"/>
          <w:sz w:val="24"/>
          <w:szCs w:val="24"/>
        </w:rPr>
        <w:t>granttípusok</w:t>
      </w:r>
      <w:proofErr w:type="spellEnd"/>
      <w:r w:rsidR="0070135D" w:rsidRPr="00BF0B1C">
        <w:rPr>
          <w:rFonts w:ascii="Totfalusi Antiqua" w:hAnsi="Totfalusi Antiqua" w:cs="Arial"/>
          <w:sz w:val="24"/>
          <w:szCs w:val="24"/>
        </w:rPr>
        <w:t xml:space="preserve"> és pályázati</w:t>
      </w:r>
      <w:r w:rsidR="00725196">
        <w:rPr>
          <w:rFonts w:ascii="Totfalusi Antiqua" w:hAnsi="Totfalusi Antiqua" w:cs="Arial"/>
          <w:sz w:val="24"/>
          <w:szCs w:val="24"/>
        </w:rPr>
        <w:t xml:space="preserve"> határidők kivetítve olvashatók</w:t>
      </w:r>
    </w:p>
    <w:p w:rsidR="00725196" w:rsidRDefault="004A0F43" w:rsidP="008E44EC">
      <w:pPr>
        <w:tabs>
          <w:tab w:val="left" w:pos="1134"/>
        </w:tabs>
        <w:ind w:left="1134" w:hanging="1134"/>
        <w:rPr>
          <w:rFonts w:ascii="Totfalusi Antiqua" w:hAnsi="Totfalusi Antiqua" w:cs="Arial"/>
          <w:sz w:val="24"/>
          <w:szCs w:val="24"/>
        </w:rPr>
      </w:pPr>
      <w:r w:rsidRPr="00BF0B1C">
        <w:rPr>
          <w:rFonts w:ascii="Totfalusi Antiqua" w:hAnsi="Totfalusi Antiqua" w:cs="Arial"/>
          <w:b/>
          <w:sz w:val="24"/>
          <w:szCs w:val="24"/>
        </w:rPr>
        <w:t>14:00</w:t>
      </w:r>
      <w:r w:rsidRPr="00BF0B1C">
        <w:rPr>
          <w:rFonts w:ascii="Totfalusi Antiqua" w:hAnsi="Totfalusi Antiqua" w:cs="Arial"/>
          <w:b/>
          <w:sz w:val="24"/>
          <w:szCs w:val="24"/>
        </w:rPr>
        <w:tab/>
      </w:r>
      <w:r w:rsidR="00E36D7F" w:rsidRPr="00BF0B1C">
        <w:rPr>
          <w:rFonts w:ascii="Totfalusi Antiqua" w:hAnsi="Totfalusi Antiqua" w:cs="Arial"/>
          <w:b/>
          <w:sz w:val="24"/>
          <w:szCs w:val="24"/>
        </w:rPr>
        <w:t>Karrierfórum</w:t>
      </w:r>
      <w:r w:rsidR="007B7D10" w:rsidRPr="00BF0B1C">
        <w:rPr>
          <w:rFonts w:ascii="Totfalusi Antiqua" w:hAnsi="Totfalusi Antiqua" w:cs="Arial"/>
          <w:b/>
          <w:sz w:val="24"/>
          <w:szCs w:val="24"/>
        </w:rPr>
        <w:t xml:space="preserve"> </w:t>
      </w:r>
      <w:r w:rsidR="00975FF6" w:rsidRPr="00BF0B1C">
        <w:rPr>
          <w:rFonts w:ascii="Totfalusi Antiqua" w:hAnsi="Totfalusi Antiqua" w:cs="Arial"/>
          <w:sz w:val="24"/>
          <w:szCs w:val="24"/>
        </w:rPr>
        <w:t>(</w:t>
      </w:r>
      <w:r w:rsidR="00BF0B1C" w:rsidRPr="00BF0B1C">
        <w:rPr>
          <w:rFonts w:ascii="Totfalusi Antiqua" w:hAnsi="Totfalusi Antiqua" w:cs="Arial"/>
          <w:sz w:val="24"/>
          <w:szCs w:val="24"/>
        </w:rPr>
        <w:t>Kisterem</w:t>
      </w:r>
      <w:r w:rsidR="00975FF6" w:rsidRPr="00BF0B1C">
        <w:rPr>
          <w:rFonts w:ascii="Totfalusi Antiqua" w:hAnsi="Totfalusi Antiqua" w:cs="Arial"/>
          <w:sz w:val="24"/>
          <w:szCs w:val="24"/>
        </w:rPr>
        <w:t>)</w:t>
      </w:r>
      <w:r w:rsidRPr="00BF0B1C">
        <w:rPr>
          <w:rFonts w:ascii="Totfalusi Antiqua" w:hAnsi="Totfalusi Antiqua" w:cs="Arial"/>
          <w:b/>
          <w:sz w:val="24"/>
          <w:szCs w:val="24"/>
        </w:rPr>
        <w:br/>
      </w:r>
      <w:r w:rsidR="00725196">
        <w:rPr>
          <w:rFonts w:ascii="Totfalusi Antiqua" w:hAnsi="Totfalusi Antiqua" w:cs="Arial"/>
          <w:sz w:val="24"/>
          <w:szCs w:val="24"/>
        </w:rPr>
        <w:t xml:space="preserve">tájékoztatás és tanácsadás az érdeklődő kutatók részére ERC, MSCA és egyéb, az MTA és az NKFIH pályázattípusairól a pályázatokkal foglalkozó szakemberek és </w:t>
      </w:r>
      <w:proofErr w:type="spellStart"/>
      <w:r w:rsidR="00725196">
        <w:rPr>
          <w:rFonts w:ascii="Totfalusi Antiqua" w:hAnsi="Totfalusi Antiqua" w:cs="Arial"/>
          <w:sz w:val="24"/>
          <w:szCs w:val="24"/>
        </w:rPr>
        <w:t>NCP-k</w:t>
      </w:r>
      <w:proofErr w:type="spellEnd"/>
      <w:r w:rsidR="00725196">
        <w:rPr>
          <w:rFonts w:ascii="Totfalusi Antiqua" w:hAnsi="Totfalusi Antiqua" w:cs="Arial"/>
          <w:sz w:val="24"/>
          <w:szCs w:val="24"/>
        </w:rPr>
        <w:t xml:space="preserve"> részvételével</w:t>
      </w:r>
    </w:p>
    <w:p w:rsidR="004A0F43" w:rsidRPr="00BF0B1C" w:rsidRDefault="007B7D10" w:rsidP="008E44EC">
      <w:pPr>
        <w:tabs>
          <w:tab w:val="left" w:pos="1134"/>
        </w:tabs>
        <w:ind w:left="1134" w:hanging="1134"/>
        <w:rPr>
          <w:rFonts w:ascii="Totfalusi Antiqua" w:hAnsi="Totfalusi Antiqua" w:cs="Arial"/>
          <w:sz w:val="24"/>
          <w:szCs w:val="24"/>
        </w:rPr>
      </w:pPr>
      <w:r w:rsidRPr="00BF0B1C">
        <w:rPr>
          <w:rFonts w:ascii="Totfalusi Antiqua" w:hAnsi="Totfalusi Antiqua" w:cs="Arial"/>
          <w:b/>
          <w:sz w:val="24"/>
          <w:szCs w:val="24"/>
        </w:rPr>
        <w:t>16:00</w:t>
      </w:r>
      <w:r w:rsidRPr="00BF0B1C">
        <w:rPr>
          <w:rFonts w:ascii="Totfalusi Antiqua" w:hAnsi="Totfalusi Antiqua" w:cs="Arial"/>
          <w:b/>
          <w:sz w:val="24"/>
          <w:szCs w:val="24"/>
        </w:rPr>
        <w:tab/>
        <w:t xml:space="preserve">ERC </w:t>
      </w:r>
      <w:r w:rsidR="00E36D7F" w:rsidRPr="00BF0B1C">
        <w:rPr>
          <w:rFonts w:ascii="Totfalusi Antiqua" w:hAnsi="Totfalusi Antiqua" w:cs="Arial"/>
          <w:b/>
          <w:sz w:val="24"/>
          <w:szCs w:val="24"/>
        </w:rPr>
        <w:t>Klub fogadás</w:t>
      </w:r>
      <w:r w:rsidRPr="00BF0B1C">
        <w:rPr>
          <w:rFonts w:ascii="Totfalusi Antiqua" w:hAnsi="Totfalusi Antiqua" w:cs="Arial"/>
          <w:b/>
          <w:sz w:val="24"/>
          <w:szCs w:val="24"/>
        </w:rPr>
        <w:t xml:space="preserve"> </w:t>
      </w:r>
      <w:r w:rsidR="00975FF6" w:rsidRPr="00BF0B1C">
        <w:rPr>
          <w:rFonts w:ascii="Totfalusi Antiqua" w:hAnsi="Totfalusi Antiqua" w:cs="Arial"/>
          <w:sz w:val="24"/>
          <w:szCs w:val="24"/>
        </w:rPr>
        <w:t>(A</w:t>
      </w:r>
      <w:r w:rsidR="00E36D7F" w:rsidRPr="00BF0B1C">
        <w:rPr>
          <w:rFonts w:ascii="Totfalusi Antiqua" w:hAnsi="Totfalusi Antiqua" w:cs="Arial"/>
          <w:sz w:val="24"/>
          <w:szCs w:val="24"/>
        </w:rPr>
        <w:t>kadémia K</w:t>
      </w:r>
      <w:r w:rsidRPr="00BF0B1C">
        <w:rPr>
          <w:rFonts w:ascii="Totfalusi Antiqua" w:hAnsi="Totfalusi Antiqua" w:cs="Arial"/>
          <w:sz w:val="24"/>
          <w:szCs w:val="24"/>
        </w:rPr>
        <w:t>lub</w:t>
      </w:r>
      <w:r w:rsidR="00975FF6" w:rsidRPr="00BF0B1C">
        <w:rPr>
          <w:rFonts w:ascii="Totfalusi Antiqua" w:hAnsi="Totfalusi Antiqua" w:cs="Arial"/>
          <w:sz w:val="24"/>
          <w:szCs w:val="24"/>
        </w:rPr>
        <w:t>)</w:t>
      </w:r>
      <w:r w:rsidR="00975FF6" w:rsidRPr="00BF0B1C">
        <w:rPr>
          <w:rFonts w:ascii="Totfalusi Antiqua" w:hAnsi="Totfalusi Antiqua" w:cs="Arial"/>
          <w:b/>
          <w:sz w:val="24"/>
          <w:szCs w:val="24"/>
        </w:rPr>
        <w:br/>
      </w:r>
      <w:r w:rsidR="00E36D7F" w:rsidRPr="00BF0B1C">
        <w:rPr>
          <w:rFonts w:ascii="Totfalusi Antiqua" w:hAnsi="Totfalusi Antiqua" w:cs="Arial"/>
          <w:sz w:val="24"/>
          <w:szCs w:val="24"/>
        </w:rPr>
        <w:t xml:space="preserve">fogadás és informális beszélgetés </w:t>
      </w:r>
      <w:r w:rsidRPr="00BF0B1C">
        <w:rPr>
          <w:rFonts w:ascii="Totfalusi Antiqua" w:hAnsi="Totfalusi Antiqua" w:cs="Arial"/>
          <w:sz w:val="24"/>
          <w:szCs w:val="24"/>
        </w:rPr>
        <w:t xml:space="preserve">ERC </w:t>
      </w:r>
      <w:r w:rsidR="00E36D7F" w:rsidRPr="00BF0B1C">
        <w:rPr>
          <w:rFonts w:ascii="Totfalusi Antiqua" w:hAnsi="Totfalusi Antiqua" w:cs="Arial"/>
          <w:sz w:val="24"/>
          <w:szCs w:val="24"/>
        </w:rPr>
        <w:t>nyertesek, paneltagok, kutatóintézetek vezetői részvételével</w:t>
      </w:r>
    </w:p>
    <w:sectPr w:rsidR="004A0F43" w:rsidRPr="00BF0B1C" w:rsidSect="00D37195">
      <w:headerReference w:type="default" r:id="rId8"/>
      <w:footerReference w:type="default" r:id="rId9"/>
      <w:pgSz w:w="11906" w:h="16838"/>
      <w:pgMar w:top="567" w:right="991" w:bottom="993" w:left="993" w:header="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1DE" w:rsidRDefault="002371DE" w:rsidP="00975FF6">
      <w:pPr>
        <w:spacing w:after="0" w:line="240" w:lineRule="auto"/>
      </w:pPr>
      <w:r>
        <w:separator/>
      </w:r>
    </w:p>
  </w:endnote>
  <w:endnote w:type="continuationSeparator" w:id="0">
    <w:p w:rsidR="002371DE" w:rsidRDefault="002371DE" w:rsidP="00975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otfalusi Antiqua">
    <w:panose1 w:val="02000504080000020003"/>
    <w:charset w:val="EE"/>
    <w:family w:val="auto"/>
    <w:pitch w:val="variable"/>
    <w:sig w:usb0="800000AF" w:usb1="5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52B" w:rsidRPr="00D24CAB" w:rsidRDefault="00D24CAB" w:rsidP="007B352B">
    <w:pPr>
      <w:pStyle w:val="llb"/>
      <w:jc w:val="both"/>
      <w:rPr>
        <w:rFonts w:ascii="Totfalusi Antiqua" w:hAnsi="Totfalusi Antiqua"/>
      </w:rPr>
    </w:pPr>
    <w:r>
      <w:rPr>
        <w:rFonts w:ascii="Totfalusi Antiqua" w:hAnsi="Totfalusi Antiqua"/>
      </w:rPr>
      <w:tab/>
    </w:r>
    <w:r w:rsidR="007B352B" w:rsidRPr="00D24CAB">
      <w:rPr>
        <w:rFonts w:ascii="Totfalusi Antiqua" w:hAnsi="Totfalusi Antiqua"/>
      </w:rPr>
      <w:t xml:space="preserve">A részvétel előzetes regisztrációhoz kötött! Részvételi regisztráció az </w:t>
    </w:r>
    <w:hyperlink r:id="rId1" w:history="1">
      <w:r w:rsidR="007B352B" w:rsidRPr="00D24CAB">
        <w:rPr>
          <w:rStyle w:val="Hiperhivatkozs"/>
          <w:rFonts w:ascii="Totfalusi Antiqua" w:hAnsi="Totfalusi Antiqua"/>
        </w:rPr>
        <w:t>erc@titkarsag.mta.hu</w:t>
      </w:r>
    </w:hyperlink>
    <w:r w:rsidR="007B352B" w:rsidRPr="00D24CAB">
      <w:rPr>
        <w:rStyle w:val="Kiemels2"/>
        <w:rFonts w:ascii="Totfalusi Antiqua" w:hAnsi="Totfalusi Antiqua"/>
      </w:rPr>
      <w:t xml:space="preserve"> </w:t>
    </w:r>
    <w:r w:rsidR="007B352B" w:rsidRPr="00D24CAB">
      <w:rPr>
        <w:rStyle w:val="Kiemels2"/>
        <w:rFonts w:ascii="Totfalusi Antiqua" w:hAnsi="Totfalusi Antiqua"/>
        <w:b w:val="0"/>
      </w:rPr>
      <w:t>e-mail címen.</w:t>
    </w:r>
  </w:p>
  <w:p w:rsidR="007B352B" w:rsidRDefault="007B352B">
    <w:pPr>
      <w:pStyle w:val="llb"/>
    </w:pPr>
  </w:p>
  <w:p w:rsidR="007B352B" w:rsidRDefault="007B352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1DE" w:rsidRDefault="002371DE" w:rsidP="00975FF6">
      <w:pPr>
        <w:spacing w:after="0" w:line="240" w:lineRule="auto"/>
      </w:pPr>
      <w:r>
        <w:separator/>
      </w:r>
    </w:p>
  </w:footnote>
  <w:footnote w:type="continuationSeparator" w:id="0">
    <w:p w:rsidR="002371DE" w:rsidRDefault="002371DE" w:rsidP="00975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FF6" w:rsidRDefault="0016662D">
    <w:pPr>
      <w:pStyle w:val="lfej"/>
    </w:pPr>
    <w:r>
      <w:rPr>
        <w:noProof/>
        <w:lang w:eastAsia="hu-HU"/>
      </w:rPr>
      <w:drawing>
        <wp:inline distT="0" distB="0" distL="0" distR="0" wp14:anchorId="70612D9A" wp14:editId="5B1F5DDC">
          <wp:extent cx="1390650" cy="1390650"/>
          <wp:effectExtent l="0" t="0" r="0" b="0"/>
          <wp:docPr id="5" name="Kép 5" descr="https://erc.europa.eu/sites/default/files/content/10-LOGO_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rc.europa.eu/sites/default/files/content/10-LOGO_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631" cy="1391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Pr="00BF0B1C">
      <w:rPr>
        <w:rFonts w:ascii="Totfalusi Antiqua" w:hAnsi="Totfalusi Antiqua"/>
        <w:noProof/>
        <w:sz w:val="24"/>
        <w:szCs w:val="24"/>
        <w:lang w:eastAsia="hu-HU"/>
      </w:rPr>
      <w:drawing>
        <wp:inline distT="0" distB="0" distL="0" distR="0" wp14:anchorId="5D60B6EF" wp14:editId="6256CBE2">
          <wp:extent cx="1143000" cy="958362"/>
          <wp:effectExtent l="0" t="0" r="0" b="0"/>
          <wp:docPr id="4" name="Kép 4" descr="Képtalálat a következőre: „marie curie actions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éptalálat a következőre: „marie curie actions”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675" cy="960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482"/>
    <w:rsid w:val="00010554"/>
    <w:rsid w:val="001450F7"/>
    <w:rsid w:val="0016662D"/>
    <w:rsid w:val="001A4FF8"/>
    <w:rsid w:val="001C0252"/>
    <w:rsid w:val="002371DE"/>
    <w:rsid w:val="00285CA7"/>
    <w:rsid w:val="002C100B"/>
    <w:rsid w:val="004A0F43"/>
    <w:rsid w:val="004A762E"/>
    <w:rsid w:val="004B124F"/>
    <w:rsid w:val="004C4154"/>
    <w:rsid w:val="004D1482"/>
    <w:rsid w:val="0051570D"/>
    <w:rsid w:val="005450F8"/>
    <w:rsid w:val="006B0286"/>
    <w:rsid w:val="0070135D"/>
    <w:rsid w:val="00725196"/>
    <w:rsid w:val="007A382F"/>
    <w:rsid w:val="007B352B"/>
    <w:rsid w:val="007B7D10"/>
    <w:rsid w:val="007D33D9"/>
    <w:rsid w:val="008036A5"/>
    <w:rsid w:val="008540CA"/>
    <w:rsid w:val="00860C98"/>
    <w:rsid w:val="00873F55"/>
    <w:rsid w:val="00894332"/>
    <w:rsid w:val="008E44EC"/>
    <w:rsid w:val="008F6BC0"/>
    <w:rsid w:val="009136DD"/>
    <w:rsid w:val="00975FF6"/>
    <w:rsid w:val="009760B5"/>
    <w:rsid w:val="00A36DB9"/>
    <w:rsid w:val="00AF546F"/>
    <w:rsid w:val="00B55A03"/>
    <w:rsid w:val="00B660AC"/>
    <w:rsid w:val="00BF0B1C"/>
    <w:rsid w:val="00C701F0"/>
    <w:rsid w:val="00D24CAB"/>
    <w:rsid w:val="00D37195"/>
    <w:rsid w:val="00D5428F"/>
    <w:rsid w:val="00D57148"/>
    <w:rsid w:val="00DB7BEA"/>
    <w:rsid w:val="00E36253"/>
    <w:rsid w:val="00E36D7F"/>
    <w:rsid w:val="00ED3745"/>
    <w:rsid w:val="00EF7814"/>
    <w:rsid w:val="00F067F2"/>
    <w:rsid w:val="00FA31D7"/>
    <w:rsid w:val="00FC3866"/>
    <w:rsid w:val="00FE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D14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D14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5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5FF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975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75FF6"/>
  </w:style>
  <w:style w:type="paragraph" w:styleId="llb">
    <w:name w:val="footer"/>
    <w:basedOn w:val="Norml"/>
    <w:link w:val="llbChar"/>
    <w:uiPriority w:val="99"/>
    <w:unhideWhenUsed/>
    <w:rsid w:val="00975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75FF6"/>
  </w:style>
  <w:style w:type="character" w:styleId="Kiemels2">
    <w:name w:val="Strong"/>
    <w:basedOn w:val="Bekezdsalapbettpusa"/>
    <w:uiPriority w:val="22"/>
    <w:qFormat/>
    <w:rsid w:val="007B352B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7B35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D14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D14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5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5FF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975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75FF6"/>
  </w:style>
  <w:style w:type="paragraph" w:styleId="llb">
    <w:name w:val="footer"/>
    <w:basedOn w:val="Norml"/>
    <w:link w:val="llbChar"/>
    <w:uiPriority w:val="99"/>
    <w:unhideWhenUsed/>
    <w:rsid w:val="00975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75FF6"/>
  </w:style>
  <w:style w:type="character" w:styleId="Kiemels2">
    <w:name w:val="Strong"/>
    <w:basedOn w:val="Bekezdsalapbettpusa"/>
    <w:uiPriority w:val="22"/>
    <w:qFormat/>
    <w:rsid w:val="007B352B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7B35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0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rc@titkarsag.mta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126D1-4D99-43B4-A7C6-9447F6681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Bőhm Gergely</dc:creator>
  <cp:lastModifiedBy>Szabolcski Zsuzsanna</cp:lastModifiedBy>
  <cp:revision>3</cp:revision>
  <cp:lastPrinted>2017-03-07T11:00:00Z</cp:lastPrinted>
  <dcterms:created xsi:type="dcterms:W3CDTF">2017-04-06T07:27:00Z</dcterms:created>
  <dcterms:modified xsi:type="dcterms:W3CDTF">2017-04-06T07:31:00Z</dcterms:modified>
</cp:coreProperties>
</file>